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B5B94" w14:textId="6D296ABF" w:rsidR="00995BD9" w:rsidRDefault="00995BD9" w:rsidP="00995BD9">
      <w:pPr>
        <w:pStyle w:val="Kop1"/>
        <w:spacing w:line="300" w:lineRule="atLeast"/>
      </w:pPr>
    </w:p>
    <w:p w14:paraId="5A27E81C" w14:textId="77777777" w:rsidR="00467745" w:rsidRDefault="00467745" w:rsidP="00CC77AE">
      <w:pPr>
        <w:rPr>
          <w:b/>
          <w:color w:val="002060"/>
          <w:sz w:val="44"/>
          <w:szCs w:val="44"/>
        </w:rPr>
      </w:pPr>
    </w:p>
    <w:p w14:paraId="2E178080" w14:textId="77777777" w:rsidR="00467745" w:rsidRDefault="00467745" w:rsidP="00CC77AE">
      <w:pPr>
        <w:rPr>
          <w:b/>
          <w:color w:val="002060"/>
          <w:sz w:val="44"/>
          <w:szCs w:val="44"/>
        </w:rPr>
      </w:pPr>
    </w:p>
    <w:p w14:paraId="2A15412A" w14:textId="1B733726" w:rsidR="00995BD9" w:rsidRPr="00286EB5" w:rsidRDefault="00995BD9" w:rsidP="00CC77AE">
      <w:pPr>
        <w:rPr>
          <w:b/>
          <w:color w:val="002060"/>
          <w:sz w:val="44"/>
          <w:szCs w:val="44"/>
        </w:rPr>
      </w:pPr>
      <w:r w:rsidRPr="00286EB5">
        <w:rPr>
          <w:b/>
          <w:color w:val="002060"/>
          <w:sz w:val="44"/>
          <w:szCs w:val="44"/>
        </w:rPr>
        <w:t xml:space="preserve">Module gespecialiseerd </w:t>
      </w:r>
      <w:proofErr w:type="spellStart"/>
      <w:r w:rsidRPr="00286EB5">
        <w:rPr>
          <w:b/>
          <w:color w:val="002060"/>
          <w:sz w:val="44"/>
          <w:szCs w:val="44"/>
        </w:rPr>
        <w:t>zorgpad</w:t>
      </w:r>
      <w:proofErr w:type="spellEnd"/>
      <w:r w:rsidRPr="00286EB5">
        <w:rPr>
          <w:b/>
          <w:color w:val="002060"/>
          <w:sz w:val="44"/>
          <w:szCs w:val="44"/>
        </w:rPr>
        <w:t xml:space="preserve"> voor kinderen met ernstig overgewicht </w:t>
      </w:r>
    </w:p>
    <w:p w14:paraId="182A5919" w14:textId="6A7CE688" w:rsidR="00CC77AE" w:rsidRDefault="00467745" w:rsidP="00CC77AE">
      <w:r>
        <w:rPr>
          <w:noProof/>
        </w:rPr>
        <w:drawing>
          <wp:anchor distT="0" distB="0" distL="114300" distR="114300" simplePos="0" relativeHeight="251670016" behindDoc="0" locked="0" layoutInCell="1" allowOverlap="1" wp14:anchorId="18234A3F" wp14:editId="0B678097">
            <wp:simplePos x="0" y="0"/>
            <wp:positionH relativeFrom="column">
              <wp:posOffset>-720090</wp:posOffset>
            </wp:positionH>
            <wp:positionV relativeFrom="paragraph">
              <wp:posOffset>206375</wp:posOffset>
            </wp:positionV>
            <wp:extent cx="7687310" cy="5154295"/>
            <wp:effectExtent l="0" t="0" r="8890" b="8255"/>
            <wp:wrapNone/>
            <wp:docPr id="1" name="Afbeelding 1" descr="Afbeelding met boom, buiten,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kker in je vel.jpg"/>
                    <pic:cNvPicPr/>
                  </pic:nvPicPr>
                  <pic:blipFill rotWithShape="1">
                    <a:blip r:embed="rId8">
                      <a:extLst>
                        <a:ext uri="{28A0092B-C50C-407E-A947-70E740481C1C}">
                          <a14:useLocalDpi xmlns:a14="http://schemas.microsoft.com/office/drawing/2010/main" val="0"/>
                        </a:ext>
                      </a:extLst>
                    </a:blip>
                    <a:srcRect t="10675" b="5512"/>
                    <a:stretch/>
                  </pic:blipFill>
                  <pic:spPr bwMode="auto">
                    <a:xfrm>
                      <a:off x="0" y="0"/>
                      <a:ext cx="7687310" cy="5154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A8E083" w14:textId="2C531685" w:rsidR="00CC77AE" w:rsidRDefault="00CC77AE" w:rsidP="00CC77AE"/>
    <w:p w14:paraId="08B9BF8F" w14:textId="52C1B885" w:rsidR="00CC77AE" w:rsidRDefault="00CC77AE" w:rsidP="00CC77AE"/>
    <w:p w14:paraId="58F68CBE" w14:textId="573D741D" w:rsidR="00CC77AE" w:rsidRDefault="00CC77AE" w:rsidP="00CC77AE"/>
    <w:p w14:paraId="05822CEB" w14:textId="1BF41497" w:rsidR="00CC77AE" w:rsidRDefault="00CC77AE" w:rsidP="00CC77AE"/>
    <w:p w14:paraId="6E01E951" w14:textId="77777777" w:rsidR="00CC77AE" w:rsidRDefault="00CC77AE" w:rsidP="00CC77AE"/>
    <w:p w14:paraId="5A60C03C" w14:textId="77777777" w:rsidR="00CC77AE" w:rsidRDefault="00CC77AE" w:rsidP="00CC77AE"/>
    <w:p w14:paraId="4CBBA8B8" w14:textId="77777777" w:rsidR="00CC77AE" w:rsidRDefault="00CC77AE" w:rsidP="00CC77AE"/>
    <w:p w14:paraId="56447C66" w14:textId="77777777" w:rsidR="00CC77AE" w:rsidRDefault="00CC77AE" w:rsidP="00CC77AE"/>
    <w:p w14:paraId="1C6541EE" w14:textId="77777777" w:rsidR="00CC77AE" w:rsidRDefault="00CC77AE" w:rsidP="00CC77AE"/>
    <w:p w14:paraId="739EF803" w14:textId="77777777" w:rsidR="00CC77AE" w:rsidRDefault="00CC77AE" w:rsidP="00CC77AE"/>
    <w:p w14:paraId="349D7FE7" w14:textId="77777777" w:rsidR="00CC77AE" w:rsidRDefault="00CC77AE" w:rsidP="00CC77AE"/>
    <w:p w14:paraId="1940A1A7" w14:textId="77777777" w:rsidR="00CC77AE" w:rsidRDefault="00CC77AE" w:rsidP="00CC77AE"/>
    <w:p w14:paraId="5F864A40" w14:textId="77777777" w:rsidR="00CC77AE" w:rsidRDefault="00CC77AE" w:rsidP="00CC77AE"/>
    <w:p w14:paraId="3DDB5723" w14:textId="77777777" w:rsidR="00CC77AE" w:rsidRDefault="00CC77AE" w:rsidP="00CC77AE"/>
    <w:p w14:paraId="22AAA40C" w14:textId="77777777" w:rsidR="00CC77AE" w:rsidRDefault="00CC77AE" w:rsidP="00CC77AE"/>
    <w:p w14:paraId="07641B08" w14:textId="77777777" w:rsidR="00CC77AE" w:rsidRDefault="00CC77AE" w:rsidP="00CC77AE"/>
    <w:p w14:paraId="266DBE00" w14:textId="77777777" w:rsidR="00CC77AE" w:rsidRDefault="00CC77AE" w:rsidP="00CC77AE"/>
    <w:p w14:paraId="5B1ED366" w14:textId="77777777" w:rsidR="00CC77AE" w:rsidRDefault="00CC77AE" w:rsidP="00CC77AE"/>
    <w:p w14:paraId="7A028825" w14:textId="77777777" w:rsidR="00CC77AE" w:rsidRDefault="00CC77AE" w:rsidP="00CC77AE"/>
    <w:p w14:paraId="4E2DE52F" w14:textId="77777777" w:rsidR="00CC77AE" w:rsidRDefault="00CC77AE" w:rsidP="00CC77AE"/>
    <w:p w14:paraId="51BE0B93" w14:textId="77777777" w:rsidR="00CC77AE" w:rsidRDefault="00CC77AE" w:rsidP="00CC77AE"/>
    <w:p w14:paraId="02CED588" w14:textId="77777777" w:rsidR="00CC77AE" w:rsidRDefault="00CC77AE" w:rsidP="00CC77AE"/>
    <w:p w14:paraId="53E26EB0" w14:textId="77777777" w:rsidR="00CC77AE" w:rsidRDefault="00CC77AE" w:rsidP="00CC77AE"/>
    <w:p w14:paraId="30BD3D31" w14:textId="77777777" w:rsidR="00CC77AE" w:rsidRDefault="00CC77AE" w:rsidP="00CC77AE"/>
    <w:p w14:paraId="66E156D1" w14:textId="77777777" w:rsidR="00CC77AE" w:rsidRDefault="00CC77AE" w:rsidP="00CC77AE"/>
    <w:p w14:paraId="48A0E23F" w14:textId="77777777" w:rsidR="00CC77AE" w:rsidRDefault="00CC77AE" w:rsidP="00CC77AE"/>
    <w:p w14:paraId="5F145DD5" w14:textId="77777777" w:rsidR="00CC77AE" w:rsidRDefault="00CC77AE" w:rsidP="00CC77AE"/>
    <w:p w14:paraId="2B609124" w14:textId="77777777" w:rsidR="00CC77AE" w:rsidRDefault="00CC77AE" w:rsidP="00CC77AE"/>
    <w:p w14:paraId="32ACE6F9" w14:textId="77777777" w:rsidR="00CC77AE" w:rsidRDefault="00CC77AE" w:rsidP="00CC77AE"/>
    <w:p w14:paraId="2E25B094" w14:textId="77777777" w:rsidR="00CC77AE" w:rsidRDefault="00CC77AE" w:rsidP="00CC77AE"/>
    <w:p w14:paraId="02DF4F6C" w14:textId="77777777" w:rsidR="00467745" w:rsidRDefault="00467745" w:rsidP="00CC77AE">
      <w:pPr>
        <w:rPr>
          <w:b/>
          <w:color w:val="002060"/>
          <w:sz w:val="32"/>
          <w:szCs w:val="32"/>
        </w:rPr>
      </w:pPr>
    </w:p>
    <w:p w14:paraId="4B873390" w14:textId="77777777" w:rsidR="00467745" w:rsidRDefault="00467745" w:rsidP="00CC77AE">
      <w:pPr>
        <w:rPr>
          <w:b/>
          <w:color w:val="002060"/>
          <w:sz w:val="32"/>
          <w:szCs w:val="32"/>
        </w:rPr>
      </w:pPr>
    </w:p>
    <w:p w14:paraId="7B092271" w14:textId="77777777" w:rsidR="00CC77AE" w:rsidRDefault="00CC77AE" w:rsidP="00CC77AE">
      <w:pPr>
        <w:pStyle w:val="Titel"/>
        <w:jc w:val="both"/>
        <w:rPr>
          <w:rFonts w:ascii="Corbel" w:eastAsiaTheme="minorHAnsi" w:hAnsi="Corbel" w:cstheme="minorBidi"/>
          <w:color w:val="5A6400"/>
          <w:spacing w:val="0"/>
          <w:kern w:val="0"/>
          <w:sz w:val="24"/>
          <w:szCs w:val="24"/>
        </w:rPr>
      </w:pPr>
    </w:p>
    <w:p w14:paraId="2BC9E2A8" w14:textId="3C9C9BD9" w:rsidR="00CC77AE" w:rsidRPr="00673A73" w:rsidRDefault="00BB6BA4" w:rsidP="00CC77AE">
      <w:pPr>
        <w:pStyle w:val="Titel"/>
        <w:jc w:val="both"/>
        <w:rPr>
          <w:rFonts w:ascii="Corbel" w:eastAsiaTheme="minorHAnsi" w:hAnsi="Corbel" w:cstheme="minorBidi"/>
          <w:color w:val="5A6400"/>
          <w:spacing w:val="0"/>
          <w:kern w:val="0"/>
          <w:sz w:val="24"/>
          <w:szCs w:val="24"/>
        </w:rPr>
      </w:pPr>
      <w:r>
        <w:rPr>
          <w:rFonts w:ascii="Corbel" w:eastAsiaTheme="minorHAnsi" w:hAnsi="Corbel" w:cstheme="minorBidi"/>
          <w:color w:val="5A6400"/>
          <w:spacing w:val="0"/>
          <w:kern w:val="0"/>
          <w:sz w:val="24"/>
          <w:szCs w:val="24"/>
        </w:rPr>
        <w:t xml:space="preserve">Versie: </w:t>
      </w:r>
      <w:r w:rsidR="005E225A">
        <w:rPr>
          <w:rFonts w:ascii="Corbel" w:eastAsiaTheme="minorHAnsi" w:hAnsi="Corbel" w:cstheme="minorBidi"/>
          <w:color w:val="5A6400"/>
          <w:spacing w:val="0"/>
          <w:kern w:val="0"/>
          <w:sz w:val="24"/>
          <w:szCs w:val="24"/>
        </w:rPr>
        <w:t>29 juni 2023</w:t>
      </w:r>
    </w:p>
    <w:p w14:paraId="4EFA058D" w14:textId="7748A5B9" w:rsidR="00CC77AE" w:rsidRDefault="00CC77AE" w:rsidP="00CC77AE">
      <w:r>
        <w:br w:type="column"/>
      </w:r>
      <w:bookmarkStart w:id="0" w:name="_Toc514844016"/>
    </w:p>
    <w:bookmarkEnd w:id="0" w:displacedByCustomXml="next"/>
    <w:sdt>
      <w:sdtPr>
        <w:id w:val="53438652"/>
        <w:docPartObj>
          <w:docPartGallery w:val="Table of Contents"/>
          <w:docPartUnique/>
        </w:docPartObj>
      </w:sdtPr>
      <w:sdtEndPr>
        <w:rPr>
          <w:color w:val="002060"/>
        </w:rPr>
      </w:sdtEndPr>
      <w:sdtContent>
        <w:p w14:paraId="4DACEE49" w14:textId="4B49C79C" w:rsidR="00107251" w:rsidRPr="00107251" w:rsidRDefault="00107251">
          <w:pPr>
            <w:pStyle w:val="Kopvaninhoudsopgave"/>
          </w:pPr>
          <w:r w:rsidRPr="00107251">
            <w:t>Inhoudsopgave</w:t>
          </w:r>
        </w:p>
        <w:p w14:paraId="687B9A7D" w14:textId="77777777" w:rsidR="00107251" w:rsidRPr="00107251" w:rsidRDefault="00107251" w:rsidP="00107251">
          <w:pPr>
            <w:rPr>
              <w:szCs w:val="22"/>
            </w:rPr>
          </w:pPr>
        </w:p>
        <w:p w14:paraId="0CC1C9DC" w14:textId="497CA4F6" w:rsidR="00107251" w:rsidRPr="00107251" w:rsidRDefault="00107251" w:rsidP="00107251">
          <w:pPr>
            <w:pStyle w:val="Kop1"/>
            <w:rPr>
              <w:rFonts w:asciiTheme="minorHAnsi" w:hAnsiTheme="minorHAnsi"/>
              <w:caps/>
              <w:noProof/>
              <w:color w:val="auto"/>
              <w:sz w:val="22"/>
              <w:szCs w:val="22"/>
            </w:rPr>
          </w:pPr>
          <w:r w:rsidRPr="00107251">
            <w:rPr>
              <w:sz w:val="22"/>
              <w:szCs w:val="22"/>
            </w:rPr>
            <w:fldChar w:fldCharType="begin"/>
          </w:r>
          <w:r w:rsidRPr="00107251">
            <w:rPr>
              <w:sz w:val="22"/>
              <w:szCs w:val="22"/>
            </w:rPr>
            <w:instrText xml:space="preserve"> TOC \o "1-3" \h \z \u </w:instrText>
          </w:r>
          <w:r w:rsidRPr="00107251">
            <w:rPr>
              <w:sz w:val="22"/>
              <w:szCs w:val="22"/>
            </w:rPr>
            <w:fldChar w:fldCharType="separate"/>
          </w:r>
          <w:hyperlink w:anchor="_Toc138928478" w:history="1">
            <w:r w:rsidRPr="00107251">
              <w:rPr>
                <w:rStyle w:val="Hyperlink"/>
                <w:noProof/>
                <w:sz w:val="22"/>
                <w:szCs w:val="22"/>
              </w:rPr>
              <w:t>1. Vooraf</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_Toc138928478 \h </w:instrText>
            </w:r>
            <w:r w:rsidRPr="00107251">
              <w:rPr>
                <w:webHidden/>
                <w:sz w:val="22"/>
                <w:szCs w:val="22"/>
              </w:rPr>
            </w:r>
            <w:r w:rsidRPr="00107251">
              <w:rPr>
                <w:webHidden/>
                <w:sz w:val="22"/>
                <w:szCs w:val="22"/>
              </w:rPr>
              <w:fldChar w:fldCharType="separate"/>
            </w:r>
            <w:r w:rsidRPr="00107251">
              <w:rPr>
                <w:noProof/>
                <w:webHidden/>
                <w:sz w:val="22"/>
                <w:szCs w:val="22"/>
              </w:rPr>
              <w:t>2</w:t>
            </w:r>
            <w:r w:rsidRPr="00107251">
              <w:rPr>
                <w:noProof/>
                <w:webHidden/>
                <w:sz w:val="22"/>
                <w:szCs w:val="22"/>
              </w:rPr>
              <w:fldChar w:fldCharType="end"/>
            </w:r>
          </w:hyperlink>
        </w:p>
        <w:p w14:paraId="0169A5EA" w14:textId="16781E28" w:rsidR="00107251" w:rsidRPr="00107251" w:rsidRDefault="00107251" w:rsidP="00107251">
          <w:pPr>
            <w:pStyle w:val="Kop2"/>
            <w:numPr>
              <w:ilvl w:val="0"/>
              <w:numId w:val="0"/>
            </w:numPr>
            <w:ind w:left="705" w:hanging="705"/>
            <w:rPr>
              <w:rFonts w:asciiTheme="minorHAnsi" w:hAnsiTheme="minorHAnsi"/>
              <w:b/>
              <w:smallCaps/>
              <w:noProof/>
              <w:sz w:val="22"/>
              <w:szCs w:val="22"/>
            </w:rPr>
          </w:pPr>
          <w:hyperlink w:anchor="_Toc138928479" w:history="1">
            <w:r w:rsidRPr="00107251">
              <w:rPr>
                <w:rStyle w:val="Hyperlink"/>
                <w:noProof/>
                <w:sz w:val="22"/>
                <w:szCs w:val="22"/>
              </w:rPr>
              <w:t>1.1</w:t>
            </w:r>
            <w:r w:rsidRPr="00107251">
              <w:rPr>
                <w:rFonts w:asciiTheme="minorHAnsi" w:hAnsiTheme="minorHAnsi"/>
                <w:b/>
                <w:smallCaps/>
                <w:noProof/>
                <w:sz w:val="22"/>
                <w:szCs w:val="22"/>
              </w:rPr>
              <w:tab/>
            </w:r>
            <w:r w:rsidRPr="00107251">
              <w:rPr>
                <w:rStyle w:val="Hyperlink"/>
                <w:noProof/>
                <w:sz w:val="22"/>
                <w:szCs w:val="22"/>
              </w:rPr>
              <w:t>Waarom deze module?</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_Toc138928479 \h </w:instrText>
            </w:r>
            <w:r w:rsidRPr="00107251">
              <w:rPr>
                <w:noProof/>
                <w:webHidden/>
                <w:sz w:val="22"/>
                <w:szCs w:val="22"/>
              </w:rPr>
            </w:r>
            <w:r w:rsidRPr="00107251">
              <w:rPr>
                <w:noProof/>
                <w:webHidden/>
                <w:sz w:val="22"/>
                <w:szCs w:val="22"/>
              </w:rPr>
              <w:fldChar w:fldCharType="separate"/>
            </w:r>
            <w:r w:rsidRPr="00107251">
              <w:rPr>
                <w:noProof/>
                <w:webHidden/>
                <w:sz w:val="22"/>
                <w:szCs w:val="22"/>
              </w:rPr>
              <w:t>2</w:t>
            </w:r>
            <w:r w:rsidRPr="00107251">
              <w:rPr>
                <w:noProof/>
                <w:webHidden/>
                <w:sz w:val="22"/>
                <w:szCs w:val="22"/>
              </w:rPr>
              <w:fldChar w:fldCharType="end"/>
            </w:r>
          </w:hyperlink>
        </w:p>
        <w:p w14:paraId="4D0EB3D3" w14:textId="3721615D" w:rsidR="00107251" w:rsidRPr="00107251" w:rsidRDefault="00107251" w:rsidP="00107251">
          <w:pPr>
            <w:pStyle w:val="Kop2"/>
            <w:numPr>
              <w:ilvl w:val="0"/>
              <w:numId w:val="0"/>
            </w:numPr>
            <w:ind w:left="705" w:hanging="705"/>
            <w:rPr>
              <w:rFonts w:asciiTheme="minorHAnsi" w:hAnsiTheme="minorHAnsi"/>
              <w:b/>
              <w:smallCaps/>
              <w:noProof/>
              <w:sz w:val="22"/>
              <w:szCs w:val="22"/>
            </w:rPr>
          </w:pPr>
          <w:hyperlink w:anchor="_Toc138928480" w:history="1">
            <w:r w:rsidRPr="00107251">
              <w:rPr>
                <w:rStyle w:val="Hyperlink"/>
                <w:noProof/>
                <w:sz w:val="22"/>
                <w:szCs w:val="22"/>
              </w:rPr>
              <w:t>1.2</w:t>
            </w:r>
            <w:r w:rsidRPr="00107251">
              <w:rPr>
                <w:rFonts w:asciiTheme="minorHAnsi" w:hAnsiTheme="minorHAnsi"/>
                <w:b/>
                <w:smallCaps/>
                <w:noProof/>
                <w:sz w:val="22"/>
                <w:szCs w:val="22"/>
              </w:rPr>
              <w:tab/>
            </w:r>
            <w:r w:rsidRPr="00107251">
              <w:rPr>
                <w:rStyle w:val="Hyperlink"/>
                <w:noProof/>
                <w:sz w:val="22"/>
                <w:szCs w:val="22"/>
              </w:rPr>
              <w:t>Leeswijzer</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_Toc138928480 \h </w:instrText>
            </w:r>
            <w:r w:rsidRPr="00107251">
              <w:rPr>
                <w:noProof/>
                <w:webHidden/>
                <w:sz w:val="22"/>
                <w:szCs w:val="22"/>
              </w:rPr>
            </w:r>
            <w:r w:rsidRPr="00107251">
              <w:rPr>
                <w:noProof/>
                <w:webHidden/>
                <w:sz w:val="22"/>
                <w:szCs w:val="22"/>
              </w:rPr>
              <w:fldChar w:fldCharType="separate"/>
            </w:r>
            <w:r w:rsidRPr="00107251">
              <w:rPr>
                <w:noProof/>
                <w:webHidden/>
                <w:sz w:val="22"/>
                <w:szCs w:val="22"/>
              </w:rPr>
              <w:t>2</w:t>
            </w:r>
            <w:r w:rsidRPr="00107251">
              <w:rPr>
                <w:noProof/>
                <w:webHidden/>
                <w:sz w:val="22"/>
                <w:szCs w:val="22"/>
              </w:rPr>
              <w:fldChar w:fldCharType="end"/>
            </w:r>
          </w:hyperlink>
        </w:p>
        <w:p w14:paraId="48158E95" w14:textId="25659E2D" w:rsidR="00107251" w:rsidRPr="00107251" w:rsidRDefault="00107251" w:rsidP="00107251">
          <w:pPr>
            <w:pStyle w:val="Kop2"/>
            <w:numPr>
              <w:ilvl w:val="0"/>
              <w:numId w:val="0"/>
            </w:numPr>
            <w:ind w:left="705" w:hanging="705"/>
            <w:rPr>
              <w:rStyle w:val="Hyperlink"/>
              <w:noProof/>
              <w:sz w:val="22"/>
              <w:szCs w:val="22"/>
            </w:rPr>
          </w:pPr>
          <w:hyperlink w:anchor="_Toc138928481" w:history="1">
            <w:r w:rsidRPr="00107251">
              <w:rPr>
                <w:rStyle w:val="Hyperlink"/>
                <w:noProof/>
                <w:sz w:val="22"/>
                <w:szCs w:val="22"/>
              </w:rPr>
              <w:t>1.3</w:t>
            </w:r>
            <w:r w:rsidRPr="00107251">
              <w:rPr>
                <w:rFonts w:asciiTheme="minorHAnsi" w:hAnsiTheme="minorHAnsi"/>
                <w:b/>
                <w:smallCaps/>
                <w:noProof/>
                <w:sz w:val="22"/>
                <w:szCs w:val="22"/>
              </w:rPr>
              <w:tab/>
            </w:r>
            <w:r w:rsidRPr="00107251">
              <w:rPr>
                <w:rStyle w:val="Hyperlink"/>
                <w:noProof/>
                <w:sz w:val="22"/>
                <w:szCs w:val="22"/>
              </w:rPr>
              <w:t>Wat verder belangrijk is</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_Toc138928481 \h </w:instrText>
            </w:r>
            <w:r w:rsidRPr="00107251">
              <w:rPr>
                <w:noProof/>
                <w:webHidden/>
                <w:sz w:val="22"/>
                <w:szCs w:val="22"/>
              </w:rPr>
            </w:r>
            <w:r w:rsidRPr="00107251">
              <w:rPr>
                <w:noProof/>
                <w:webHidden/>
                <w:sz w:val="22"/>
                <w:szCs w:val="22"/>
              </w:rPr>
              <w:fldChar w:fldCharType="separate"/>
            </w:r>
            <w:r w:rsidRPr="00107251">
              <w:rPr>
                <w:noProof/>
                <w:webHidden/>
                <w:sz w:val="22"/>
                <w:szCs w:val="22"/>
              </w:rPr>
              <w:t>2</w:t>
            </w:r>
            <w:r w:rsidRPr="00107251">
              <w:rPr>
                <w:noProof/>
                <w:webHidden/>
                <w:sz w:val="22"/>
                <w:szCs w:val="22"/>
              </w:rPr>
              <w:fldChar w:fldCharType="end"/>
            </w:r>
          </w:hyperlink>
        </w:p>
        <w:p w14:paraId="4671DFD7" w14:textId="77777777" w:rsidR="00107251" w:rsidRPr="00107251" w:rsidRDefault="00107251" w:rsidP="00107251">
          <w:pPr>
            <w:rPr>
              <w:szCs w:val="22"/>
            </w:rPr>
          </w:pPr>
        </w:p>
        <w:p w14:paraId="7E0BBBDF" w14:textId="6B911835" w:rsidR="00107251" w:rsidRPr="00107251" w:rsidRDefault="00107251" w:rsidP="00107251">
          <w:pPr>
            <w:pStyle w:val="Kop1"/>
            <w:rPr>
              <w:rFonts w:asciiTheme="minorHAnsi" w:hAnsiTheme="minorHAnsi"/>
              <w:caps/>
              <w:noProof/>
              <w:color w:val="auto"/>
              <w:sz w:val="22"/>
              <w:szCs w:val="22"/>
            </w:rPr>
          </w:pPr>
          <w:hyperlink w:anchor="_Toc138928482" w:history="1">
            <w:r w:rsidRPr="00107251">
              <w:rPr>
                <w:rStyle w:val="Hyperlink"/>
                <w:noProof/>
                <w:sz w:val="22"/>
                <w:szCs w:val="22"/>
              </w:rPr>
              <w:t>2. Het gespecialiseerd centrum en expertisecentrum</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Pr>
                <w:noProof/>
                <w:webHidden/>
                <w:sz w:val="22"/>
                <w:szCs w:val="22"/>
              </w:rPr>
              <w:tab/>
            </w:r>
            <w:r>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_Toc138928482 \h </w:instrText>
            </w:r>
            <w:r w:rsidRPr="00107251">
              <w:rPr>
                <w:webHidden/>
                <w:sz w:val="22"/>
                <w:szCs w:val="22"/>
              </w:rPr>
            </w:r>
            <w:r w:rsidRPr="00107251">
              <w:rPr>
                <w:webHidden/>
                <w:sz w:val="22"/>
                <w:szCs w:val="22"/>
              </w:rPr>
              <w:fldChar w:fldCharType="separate"/>
            </w:r>
            <w:r w:rsidRPr="00107251">
              <w:rPr>
                <w:noProof/>
                <w:webHidden/>
                <w:sz w:val="22"/>
                <w:szCs w:val="22"/>
              </w:rPr>
              <w:t>3</w:t>
            </w:r>
            <w:r w:rsidRPr="00107251">
              <w:rPr>
                <w:noProof/>
                <w:webHidden/>
                <w:sz w:val="22"/>
                <w:szCs w:val="22"/>
              </w:rPr>
              <w:fldChar w:fldCharType="end"/>
            </w:r>
          </w:hyperlink>
        </w:p>
        <w:p w14:paraId="233360BC" w14:textId="5F98EC3C" w:rsidR="00107251" w:rsidRPr="00107251" w:rsidRDefault="00107251" w:rsidP="00107251">
          <w:pPr>
            <w:pStyle w:val="Kop2"/>
            <w:numPr>
              <w:ilvl w:val="0"/>
              <w:numId w:val="0"/>
            </w:numPr>
            <w:ind w:left="705" w:hanging="705"/>
            <w:rPr>
              <w:rFonts w:asciiTheme="minorHAnsi" w:hAnsiTheme="minorHAnsi"/>
              <w:b/>
              <w:smallCaps/>
              <w:noProof/>
              <w:sz w:val="22"/>
              <w:szCs w:val="22"/>
            </w:rPr>
          </w:pPr>
          <w:hyperlink w:anchor="_Toc138928484" w:history="1">
            <w:r w:rsidRPr="00107251">
              <w:rPr>
                <w:rStyle w:val="Hyperlink"/>
                <w:noProof/>
                <w:sz w:val="22"/>
                <w:szCs w:val="22"/>
              </w:rPr>
              <w:t>2.1</w:t>
            </w:r>
            <w:r w:rsidRPr="00107251">
              <w:rPr>
                <w:rFonts w:asciiTheme="minorHAnsi" w:hAnsiTheme="minorHAnsi"/>
                <w:b/>
                <w:smallCaps/>
                <w:noProof/>
                <w:sz w:val="22"/>
                <w:szCs w:val="22"/>
              </w:rPr>
              <w:tab/>
            </w:r>
            <w:r w:rsidRPr="00107251">
              <w:rPr>
                <w:rStyle w:val="Hyperlink"/>
                <w:noProof/>
                <w:sz w:val="22"/>
                <w:szCs w:val="22"/>
              </w:rPr>
              <w:t>Het gespecialiseerd centrum en expertisecentrum</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_Toc138928484 \h </w:instrText>
            </w:r>
            <w:r w:rsidRPr="00107251">
              <w:rPr>
                <w:noProof/>
                <w:webHidden/>
                <w:sz w:val="22"/>
                <w:szCs w:val="22"/>
              </w:rPr>
            </w:r>
            <w:r w:rsidRPr="00107251">
              <w:rPr>
                <w:noProof/>
                <w:webHidden/>
                <w:sz w:val="22"/>
                <w:szCs w:val="22"/>
              </w:rPr>
              <w:fldChar w:fldCharType="separate"/>
            </w:r>
            <w:r w:rsidRPr="00107251">
              <w:rPr>
                <w:noProof/>
                <w:webHidden/>
                <w:sz w:val="22"/>
                <w:szCs w:val="22"/>
              </w:rPr>
              <w:t>3</w:t>
            </w:r>
            <w:r w:rsidRPr="00107251">
              <w:rPr>
                <w:noProof/>
                <w:webHidden/>
                <w:sz w:val="22"/>
                <w:szCs w:val="22"/>
              </w:rPr>
              <w:fldChar w:fldCharType="end"/>
            </w:r>
          </w:hyperlink>
        </w:p>
        <w:p w14:paraId="0512D68E" w14:textId="385A95FA" w:rsidR="00107251" w:rsidRPr="00107251" w:rsidRDefault="00107251" w:rsidP="00107251">
          <w:pPr>
            <w:pStyle w:val="Kop2"/>
            <w:numPr>
              <w:ilvl w:val="0"/>
              <w:numId w:val="0"/>
            </w:numPr>
            <w:ind w:left="705" w:hanging="705"/>
            <w:rPr>
              <w:rFonts w:asciiTheme="minorHAnsi" w:hAnsiTheme="minorHAnsi"/>
              <w:b/>
              <w:smallCaps/>
              <w:noProof/>
              <w:sz w:val="22"/>
              <w:szCs w:val="22"/>
            </w:rPr>
          </w:pPr>
          <w:hyperlink w:anchor="_Toc138928485" w:history="1">
            <w:r w:rsidRPr="00107251">
              <w:rPr>
                <w:rStyle w:val="Hyperlink"/>
                <w:noProof/>
                <w:sz w:val="22"/>
                <w:szCs w:val="22"/>
              </w:rPr>
              <w:t>2.2</w:t>
            </w:r>
            <w:r w:rsidRPr="00107251">
              <w:rPr>
                <w:rFonts w:asciiTheme="minorHAnsi" w:hAnsiTheme="minorHAnsi"/>
                <w:b/>
                <w:smallCaps/>
                <w:noProof/>
                <w:sz w:val="22"/>
                <w:szCs w:val="22"/>
              </w:rPr>
              <w:tab/>
            </w:r>
            <w:r w:rsidRPr="00107251">
              <w:rPr>
                <w:rStyle w:val="Hyperlink"/>
                <w:noProof/>
                <w:sz w:val="22"/>
                <w:szCs w:val="22"/>
              </w:rPr>
              <w:t>Het gespecialiseerde zorgpad</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_Toc138928485 \h </w:instrText>
            </w:r>
            <w:r w:rsidRPr="00107251">
              <w:rPr>
                <w:noProof/>
                <w:webHidden/>
                <w:sz w:val="22"/>
                <w:szCs w:val="22"/>
              </w:rPr>
            </w:r>
            <w:r w:rsidRPr="00107251">
              <w:rPr>
                <w:noProof/>
                <w:webHidden/>
                <w:sz w:val="22"/>
                <w:szCs w:val="22"/>
              </w:rPr>
              <w:fldChar w:fldCharType="separate"/>
            </w:r>
            <w:r w:rsidRPr="00107251">
              <w:rPr>
                <w:noProof/>
                <w:webHidden/>
                <w:sz w:val="22"/>
                <w:szCs w:val="22"/>
              </w:rPr>
              <w:t>4</w:t>
            </w:r>
            <w:r w:rsidRPr="00107251">
              <w:rPr>
                <w:noProof/>
                <w:webHidden/>
                <w:sz w:val="22"/>
                <w:szCs w:val="22"/>
              </w:rPr>
              <w:fldChar w:fldCharType="end"/>
            </w:r>
          </w:hyperlink>
        </w:p>
        <w:p w14:paraId="3EBDB949" w14:textId="7BD4713F" w:rsidR="00107251" w:rsidRPr="00107251" w:rsidRDefault="00107251" w:rsidP="00107251">
          <w:pPr>
            <w:pStyle w:val="Kop2"/>
            <w:numPr>
              <w:ilvl w:val="0"/>
              <w:numId w:val="0"/>
            </w:numPr>
            <w:ind w:left="705" w:hanging="705"/>
            <w:rPr>
              <w:rStyle w:val="Hyperlink"/>
              <w:noProof/>
              <w:sz w:val="22"/>
              <w:szCs w:val="22"/>
            </w:rPr>
          </w:pPr>
          <w:hyperlink w:anchor="_Toc138928486" w:history="1">
            <w:r w:rsidRPr="00107251">
              <w:rPr>
                <w:rStyle w:val="Hyperlink"/>
                <w:noProof/>
                <w:sz w:val="22"/>
                <w:szCs w:val="22"/>
              </w:rPr>
              <w:t>2.3</w:t>
            </w:r>
            <w:r w:rsidRPr="00107251">
              <w:rPr>
                <w:rFonts w:asciiTheme="minorHAnsi" w:hAnsiTheme="minorHAnsi"/>
                <w:b/>
                <w:smallCaps/>
                <w:noProof/>
                <w:sz w:val="22"/>
                <w:szCs w:val="22"/>
              </w:rPr>
              <w:tab/>
            </w:r>
            <w:r w:rsidRPr="00107251">
              <w:rPr>
                <w:rStyle w:val="Hyperlink"/>
                <w:noProof/>
                <w:sz w:val="22"/>
                <w:szCs w:val="22"/>
              </w:rPr>
              <w:t>De doelgroep van het gespecialiseerde zorgpad</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_Toc138928486 \h </w:instrText>
            </w:r>
            <w:r w:rsidRPr="00107251">
              <w:rPr>
                <w:noProof/>
                <w:webHidden/>
                <w:sz w:val="22"/>
                <w:szCs w:val="22"/>
              </w:rPr>
            </w:r>
            <w:r w:rsidRPr="00107251">
              <w:rPr>
                <w:noProof/>
                <w:webHidden/>
                <w:sz w:val="22"/>
                <w:szCs w:val="22"/>
              </w:rPr>
              <w:fldChar w:fldCharType="separate"/>
            </w:r>
            <w:r w:rsidRPr="00107251">
              <w:rPr>
                <w:noProof/>
                <w:webHidden/>
                <w:sz w:val="22"/>
                <w:szCs w:val="22"/>
              </w:rPr>
              <w:t>4</w:t>
            </w:r>
            <w:r w:rsidRPr="00107251">
              <w:rPr>
                <w:noProof/>
                <w:webHidden/>
                <w:sz w:val="22"/>
                <w:szCs w:val="22"/>
              </w:rPr>
              <w:fldChar w:fldCharType="end"/>
            </w:r>
          </w:hyperlink>
        </w:p>
        <w:p w14:paraId="6E690AD7" w14:textId="77777777" w:rsidR="00107251" w:rsidRPr="00107251" w:rsidRDefault="00107251" w:rsidP="00107251">
          <w:pPr>
            <w:rPr>
              <w:szCs w:val="22"/>
            </w:rPr>
          </w:pPr>
        </w:p>
        <w:p w14:paraId="0F7A0C1A" w14:textId="3BE94F09" w:rsidR="00107251" w:rsidRPr="00107251" w:rsidRDefault="00107251" w:rsidP="00107251">
          <w:pPr>
            <w:pStyle w:val="Kop1"/>
            <w:rPr>
              <w:rFonts w:asciiTheme="minorHAnsi" w:hAnsiTheme="minorHAnsi"/>
              <w:caps/>
              <w:noProof/>
              <w:color w:val="auto"/>
              <w:sz w:val="22"/>
              <w:szCs w:val="22"/>
            </w:rPr>
          </w:pPr>
          <w:hyperlink w:anchor="_Toc138928487" w:history="1">
            <w:r w:rsidRPr="00107251">
              <w:rPr>
                <w:rStyle w:val="Hyperlink"/>
                <w:noProof/>
                <w:sz w:val="22"/>
                <w:szCs w:val="22"/>
              </w:rPr>
              <w:t>3.</w:t>
            </w:r>
            <w:r w:rsidRPr="00107251">
              <w:rPr>
                <w:rFonts w:asciiTheme="minorHAnsi" w:hAnsiTheme="minorHAnsi"/>
                <w:caps/>
                <w:noProof/>
                <w:color w:val="auto"/>
                <w:sz w:val="22"/>
                <w:szCs w:val="22"/>
              </w:rPr>
              <w:tab/>
            </w:r>
            <w:r w:rsidRPr="00107251">
              <w:rPr>
                <w:rStyle w:val="Hyperlink"/>
                <w:noProof/>
                <w:sz w:val="22"/>
                <w:szCs w:val="22"/>
              </w:rPr>
              <w:t>Rol van het gespecialiseerd centrum of expertisecentrum in de ketenaanpak overgewicht kinderen</w:t>
            </w:r>
            <w:r w:rsidRPr="00107251">
              <w:rPr>
                <w:rStyle w:val="Hyperlink"/>
                <w:noProof/>
                <w:sz w:val="22"/>
                <w:szCs w:val="22"/>
              </w:rPr>
              <w:tab/>
            </w:r>
            <w:r w:rsidRPr="00107251">
              <w:rPr>
                <w:rStyle w:val="Hyperlink"/>
                <w:noProof/>
                <w:sz w:val="22"/>
                <w:szCs w:val="22"/>
              </w:rPr>
              <w:tab/>
            </w:r>
            <w:r w:rsidRPr="00107251">
              <w:rPr>
                <w:rStyle w:val="Hyperlink"/>
                <w:noProof/>
                <w:sz w:val="22"/>
                <w:szCs w:val="22"/>
              </w:rPr>
              <w:tab/>
            </w:r>
            <w:r w:rsidRPr="00107251">
              <w:rPr>
                <w:rStyle w:val="Hyperlink"/>
                <w:noProof/>
                <w:sz w:val="22"/>
                <w:szCs w:val="22"/>
              </w:rPr>
              <w:tab/>
            </w:r>
            <w:r w:rsidRPr="00107251">
              <w:rPr>
                <w:rStyle w:val="Hyperlink"/>
                <w:noProof/>
                <w:sz w:val="22"/>
                <w:szCs w:val="22"/>
              </w:rPr>
              <w:tab/>
            </w:r>
            <w:r w:rsidRPr="00107251">
              <w:rPr>
                <w:rStyle w:val="Hyperlink"/>
                <w:noProof/>
                <w:sz w:val="22"/>
                <w:szCs w:val="22"/>
              </w:rPr>
              <w:tab/>
            </w:r>
            <w:r w:rsidRPr="00107251">
              <w:rPr>
                <w:rStyle w:val="Hyperlink"/>
                <w:noProof/>
                <w:sz w:val="22"/>
                <w:szCs w:val="22"/>
              </w:rPr>
              <w:tab/>
            </w:r>
            <w:r w:rsidRPr="00107251">
              <w:rPr>
                <w:rStyle w:val="Hyperlink"/>
                <w:noProof/>
                <w:sz w:val="22"/>
                <w:szCs w:val="22"/>
              </w:rPr>
              <w:tab/>
            </w:r>
            <w:r w:rsidRPr="00107251">
              <w:rPr>
                <w:rStyle w:val="Hyperlink"/>
                <w:noProof/>
                <w:sz w:val="22"/>
                <w:szCs w:val="22"/>
              </w:rPr>
              <w:tab/>
            </w:r>
            <w:r w:rsidRPr="00107251">
              <w:rPr>
                <w:noProof/>
                <w:webHidden/>
                <w:sz w:val="22"/>
                <w:szCs w:val="22"/>
              </w:rPr>
              <w:tab/>
            </w:r>
            <w:r>
              <w:rPr>
                <w:noProof/>
                <w:webHidden/>
                <w:sz w:val="22"/>
                <w:szCs w:val="22"/>
              </w:rPr>
              <w:tab/>
            </w:r>
            <w:r>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_Toc138928487 \h </w:instrText>
            </w:r>
            <w:r w:rsidRPr="00107251">
              <w:rPr>
                <w:webHidden/>
                <w:sz w:val="22"/>
                <w:szCs w:val="22"/>
              </w:rPr>
            </w:r>
            <w:r w:rsidRPr="00107251">
              <w:rPr>
                <w:webHidden/>
                <w:sz w:val="22"/>
                <w:szCs w:val="22"/>
              </w:rPr>
              <w:fldChar w:fldCharType="separate"/>
            </w:r>
            <w:r w:rsidRPr="00107251">
              <w:rPr>
                <w:noProof/>
                <w:webHidden/>
                <w:sz w:val="22"/>
                <w:szCs w:val="22"/>
              </w:rPr>
              <w:t>6</w:t>
            </w:r>
            <w:r w:rsidRPr="00107251">
              <w:rPr>
                <w:noProof/>
                <w:webHidden/>
                <w:sz w:val="22"/>
                <w:szCs w:val="22"/>
              </w:rPr>
              <w:fldChar w:fldCharType="end"/>
            </w:r>
          </w:hyperlink>
        </w:p>
        <w:p w14:paraId="582EE81B" w14:textId="4FDC8FDF" w:rsidR="00107251" w:rsidRPr="00107251" w:rsidRDefault="00107251" w:rsidP="00107251">
          <w:pPr>
            <w:pStyle w:val="Kop1"/>
            <w:rPr>
              <w:rFonts w:asciiTheme="minorHAnsi" w:hAnsiTheme="minorHAnsi"/>
              <w:caps/>
              <w:noProof/>
              <w:color w:val="auto"/>
              <w:sz w:val="22"/>
              <w:szCs w:val="22"/>
            </w:rPr>
          </w:pPr>
        </w:p>
        <w:p w14:paraId="1A8B4986" w14:textId="0B09E8E2" w:rsidR="00107251" w:rsidRPr="00107251" w:rsidRDefault="00107251" w:rsidP="00107251">
          <w:pPr>
            <w:pStyle w:val="Kop2"/>
            <w:numPr>
              <w:ilvl w:val="0"/>
              <w:numId w:val="0"/>
            </w:numPr>
            <w:ind w:left="705" w:hanging="705"/>
            <w:rPr>
              <w:rFonts w:asciiTheme="minorHAnsi" w:hAnsiTheme="minorHAnsi"/>
              <w:b/>
              <w:smallCaps/>
              <w:noProof/>
              <w:sz w:val="22"/>
              <w:szCs w:val="22"/>
            </w:rPr>
          </w:pPr>
          <w:hyperlink w:anchor="_Toc138928490" w:history="1">
            <w:r w:rsidRPr="00107251">
              <w:rPr>
                <w:rStyle w:val="Hyperlink"/>
                <w:noProof/>
                <w:sz w:val="22"/>
                <w:szCs w:val="22"/>
              </w:rPr>
              <w:t>3.1</w:t>
            </w:r>
            <w:r w:rsidRPr="00107251">
              <w:rPr>
                <w:rFonts w:asciiTheme="minorHAnsi" w:hAnsiTheme="minorHAnsi"/>
                <w:b/>
                <w:smallCaps/>
                <w:noProof/>
                <w:sz w:val="22"/>
                <w:szCs w:val="22"/>
              </w:rPr>
              <w:tab/>
            </w:r>
            <w:r w:rsidRPr="00107251">
              <w:rPr>
                <w:rStyle w:val="Hyperlink"/>
                <w:noProof/>
                <w:sz w:val="22"/>
                <w:szCs w:val="22"/>
              </w:rPr>
              <w:t>Kernelementen van het landelijk model</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_Toc138928490 \h </w:instrText>
            </w:r>
            <w:r w:rsidRPr="00107251">
              <w:rPr>
                <w:noProof/>
                <w:webHidden/>
                <w:sz w:val="22"/>
                <w:szCs w:val="22"/>
              </w:rPr>
            </w:r>
            <w:r w:rsidRPr="00107251">
              <w:rPr>
                <w:noProof/>
                <w:webHidden/>
                <w:sz w:val="22"/>
                <w:szCs w:val="22"/>
              </w:rPr>
              <w:fldChar w:fldCharType="separate"/>
            </w:r>
            <w:r w:rsidRPr="00107251">
              <w:rPr>
                <w:noProof/>
                <w:webHidden/>
                <w:sz w:val="22"/>
                <w:szCs w:val="22"/>
              </w:rPr>
              <w:t>6</w:t>
            </w:r>
            <w:r w:rsidRPr="00107251">
              <w:rPr>
                <w:noProof/>
                <w:webHidden/>
                <w:sz w:val="22"/>
                <w:szCs w:val="22"/>
              </w:rPr>
              <w:fldChar w:fldCharType="end"/>
            </w:r>
          </w:hyperlink>
        </w:p>
        <w:p w14:paraId="6C905ADD" w14:textId="0BCCEE3F" w:rsidR="00107251" w:rsidRPr="00107251" w:rsidRDefault="00107251" w:rsidP="00107251">
          <w:pPr>
            <w:pStyle w:val="Kop2"/>
            <w:numPr>
              <w:ilvl w:val="0"/>
              <w:numId w:val="0"/>
            </w:numPr>
            <w:ind w:left="705" w:hanging="705"/>
            <w:rPr>
              <w:rStyle w:val="Hyperlink"/>
              <w:noProof/>
              <w:sz w:val="22"/>
              <w:szCs w:val="22"/>
            </w:rPr>
          </w:pPr>
          <w:hyperlink w:anchor="_Toc138928491" w:history="1">
            <w:r w:rsidRPr="00107251">
              <w:rPr>
                <w:rStyle w:val="Hyperlink"/>
                <w:noProof/>
                <w:sz w:val="22"/>
                <w:szCs w:val="22"/>
              </w:rPr>
              <w:t>3.2</w:t>
            </w:r>
            <w:r w:rsidRPr="00107251">
              <w:rPr>
                <w:rFonts w:asciiTheme="minorHAnsi" w:hAnsiTheme="minorHAnsi"/>
                <w:b/>
                <w:smallCaps/>
                <w:noProof/>
                <w:sz w:val="22"/>
                <w:szCs w:val="22"/>
              </w:rPr>
              <w:tab/>
            </w:r>
            <w:r w:rsidRPr="00107251">
              <w:rPr>
                <w:rStyle w:val="Hyperlink"/>
                <w:noProof/>
                <w:sz w:val="22"/>
                <w:szCs w:val="22"/>
              </w:rPr>
              <w:t>De waarde van de kernelementen voor zorg vanuit het gespecialiseerd centrum of</w:t>
            </w:r>
            <w:r w:rsidRPr="00107251">
              <w:rPr>
                <w:rStyle w:val="Hyperlink"/>
                <w:noProof/>
                <w:sz w:val="22"/>
                <w:szCs w:val="22"/>
              </w:rPr>
              <w:t xml:space="preserve"> expertisecentrum</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_Toc138928491 \h </w:instrText>
            </w:r>
            <w:r w:rsidRPr="00107251">
              <w:rPr>
                <w:noProof/>
                <w:webHidden/>
                <w:sz w:val="22"/>
                <w:szCs w:val="22"/>
              </w:rPr>
            </w:r>
            <w:r w:rsidRPr="00107251">
              <w:rPr>
                <w:noProof/>
                <w:webHidden/>
                <w:sz w:val="22"/>
                <w:szCs w:val="22"/>
              </w:rPr>
              <w:fldChar w:fldCharType="separate"/>
            </w:r>
            <w:r w:rsidRPr="00107251">
              <w:rPr>
                <w:noProof/>
                <w:webHidden/>
                <w:sz w:val="22"/>
                <w:szCs w:val="22"/>
              </w:rPr>
              <w:t>6</w:t>
            </w:r>
            <w:r w:rsidRPr="00107251">
              <w:rPr>
                <w:noProof/>
                <w:webHidden/>
                <w:sz w:val="22"/>
                <w:szCs w:val="22"/>
              </w:rPr>
              <w:fldChar w:fldCharType="end"/>
            </w:r>
          </w:hyperlink>
        </w:p>
        <w:p w14:paraId="30DE4645" w14:textId="77777777" w:rsidR="00107251" w:rsidRPr="00107251" w:rsidRDefault="00107251" w:rsidP="00107251">
          <w:pPr>
            <w:rPr>
              <w:szCs w:val="22"/>
            </w:rPr>
          </w:pPr>
        </w:p>
        <w:p w14:paraId="78FAD189" w14:textId="45984E7B" w:rsidR="00107251" w:rsidRPr="00107251" w:rsidRDefault="00107251" w:rsidP="00107251">
          <w:pPr>
            <w:pStyle w:val="Kop1"/>
            <w:rPr>
              <w:rFonts w:asciiTheme="minorHAnsi" w:hAnsiTheme="minorHAnsi"/>
              <w:caps/>
              <w:noProof/>
              <w:color w:val="auto"/>
              <w:sz w:val="22"/>
              <w:szCs w:val="22"/>
            </w:rPr>
          </w:pPr>
          <w:hyperlink w:anchor="_Toc138928492" w:history="1">
            <w:r w:rsidRPr="00107251">
              <w:rPr>
                <w:rStyle w:val="Hyperlink"/>
                <w:noProof/>
                <w:sz w:val="22"/>
                <w:szCs w:val="22"/>
              </w:rPr>
              <w:t>4. De taken en activiteiten van het gespecialiseerd zorgpad</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Pr>
                <w:noProof/>
                <w:webHidden/>
                <w:sz w:val="22"/>
                <w:szCs w:val="22"/>
              </w:rPr>
              <w:tab/>
            </w:r>
            <w:r>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_Toc138928492 \h </w:instrText>
            </w:r>
            <w:r w:rsidRPr="00107251">
              <w:rPr>
                <w:webHidden/>
                <w:sz w:val="22"/>
                <w:szCs w:val="22"/>
              </w:rPr>
            </w:r>
            <w:r w:rsidRPr="00107251">
              <w:rPr>
                <w:webHidden/>
                <w:sz w:val="22"/>
                <w:szCs w:val="22"/>
              </w:rPr>
              <w:fldChar w:fldCharType="separate"/>
            </w:r>
            <w:r w:rsidRPr="00107251">
              <w:rPr>
                <w:noProof/>
                <w:webHidden/>
                <w:sz w:val="22"/>
                <w:szCs w:val="22"/>
              </w:rPr>
              <w:t>10</w:t>
            </w:r>
            <w:r w:rsidRPr="00107251">
              <w:rPr>
                <w:noProof/>
                <w:webHidden/>
                <w:sz w:val="22"/>
                <w:szCs w:val="22"/>
              </w:rPr>
              <w:fldChar w:fldCharType="end"/>
            </w:r>
          </w:hyperlink>
        </w:p>
        <w:p w14:paraId="49455B59" w14:textId="44623B16" w:rsidR="00107251" w:rsidRPr="00107251" w:rsidRDefault="00107251" w:rsidP="00107251">
          <w:pPr>
            <w:pStyle w:val="Kop2"/>
            <w:numPr>
              <w:ilvl w:val="0"/>
              <w:numId w:val="0"/>
            </w:numPr>
            <w:ind w:left="705" w:hanging="705"/>
            <w:rPr>
              <w:rFonts w:asciiTheme="minorHAnsi" w:hAnsiTheme="minorHAnsi"/>
              <w:b/>
              <w:smallCaps/>
              <w:noProof/>
              <w:sz w:val="22"/>
              <w:szCs w:val="22"/>
            </w:rPr>
          </w:pPr>
          <w:hyperlink w:anchor="_Toc138928494" w:history="1">
            <w:r w:rsidRPr="00107251">
              <w:rPr>
                <w:rStyle w:val="Hyperlink"/>
                <w:noProof/>
                <w:sz w:val="22"/>
                <w:szCs w:val="22"/>
              </w:rPr>
              <w:t>4.1</w:t>
            </w:r>
            <w:r w:rsidRPr="00107251">
              <w:rPr>
                <w:rFonts w:asciiTheme="minorHAnsi" w:hAnsiTheme="minorHAnsi"/>
                <w:b/>
                <w:smallCaps/>
                <w:noProof/>
                <w:sz w:val="22"/>
                <w:szCs w:val="22"/>
              </w:rPr>
              <w:tab/>
            </w:r>
            <w:r w:rsidRPr="00107251">
              <w:rPr>
                <w:rStyle w:val="Hyperlink"/>
                <w:noProof/>
                <w:sz w:val="22"/>
                <w:szCs w:val="22"/>
              </w:rPr>
              <w:t>Screening en verwijzing</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_Toc138928494 \h </w:instrText>
            </w:r>
            <w:r w:rsidRPr="00107251">
              <w:rPr>
                <w:noProof/>
                <w:webHidden/>
                <w:sz w:val="22"/>
                <w:szCs w:val="22"/>
              </w:rPr>
            </w:r>
            <w:r w:rsidRPr="00107251">
              <w:rPr>
                <w:noProof/>
                <w:webHidden/>
                <w:sz w:val="22"/>
                <w:szCs w:val="22"/>
              </w:rPr>
              <w:fldChar w:fldCharType="separate"/>
            </w:r>
            <w:r w:rsidRPr="00107251">
              <w:rPr>
                <w:noProof/>
                <w:webHidden/>
                <w:sz w:val="22"/>
                <w:szCs w:val="22"/>
              </w:rPr>
              <w:t>10</w:t>
            </w:r>
            <w:r w:rsidRPr="00107251">
              <w:rPr>
                <w:noProof/>
                <w:webHidden/>
                <w:sz w:val="22"/>
                <w:szCs w:val="22"/>
              </w:rPr>
              <w:fldChar w:fldCharType="end"/>
            </w:r>
          </w:hyperlink>
        </w:p>
        <w:p w14:paraId="04CE3270" w14:textId="7F07A603" w:rsidR="00107251" w:rsidRPr="00107251" w:rsidRDefault="00107251" w:rsidP="00107251">
          <w:pPr>
            <w:pStyle w:val="Kop2"/>
            <w:numPr>
              <w:ilvl w:val="0"/>
              <w:numId w:val="0"/>
            </w:numPr>
            <w:ind w:left="705" w:hanging="705"/>
            <w:rPr>
              <w:rFonts w:asciiTheme="minorHAnsi" w:hAnsiTheme="minorHAnsi"/>
              <w:b/>
              <w:smallCaps/>
              <w:noProof/>
              <w:sz w:val="22"/>
              <w:szCs w:val="22"/>
            </w:rPr>
          </w:pPr>
          <w:hyperlink w:anchor="_Toc138928495" w:history="1">
            <w:r w:rsidRPr="00107251">
              <w:rPr>
                <w:rStyle w:val="Hyperlink"/>
                <w:noProof/>
                <w:sz w:val="22"/>
                <w:szCs w:val="22"/>
              </w:rPr>
              <w:t>4.2</w:t>
            </w:r>
            <w:r w:rsidRPr="00107251">
              <w:rPr>
                <w:rFonts w:asciiTheme="minorHAnsi" w:hAnsiTheme="minorHAnsi"/>
                <w:b/>
                <w:smallCaps/>
                <w:noProof/>
                <w:sz w:val="22"/>
                <w:szCs w:val="22"/>
              </w:rPr>
              <w:tab/>
            </w:r>
            <w:r w:rsidRPr="00107251">
              <w:rPr>
                <w:rStyle w:val="Hyperlink"/>
                <w:noProof/>
                <w:sz w:val="22"/>
                <w:szCs w:val="22"/>
              </w:rPr>
              <w:t>Verdiepende anamnese en aanvullende medisch onderzoek</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_Toc138928495 \h </w:instrText>
            </w:r>
            <w:r w:rsidRPr="00107251">
              <w:rPr>
                <w:noProof/>
                <w:webHidden/>
                <w:sz w:val="22"/>
                <w:szCs w:val="22"/>
              </w:rPr>
            </w:r>
            <w:r w:rsidRPr="00107251">
              <w:rPr>
                <w:noProof/>
                <w:webHidden/>
                <w:sz w:val="22"/>
                <w:szCs w:val="22"/>
              </w:rPr>
              <w:fldChar w:fldCharType="separate"/>
            </w:r>
            <w:r w:rsidRPr="00107251">
              <w:rPr>
                <w:noProof/>
                <w:webHidden/>
                <w:sz w:val="22"/>
                <w:szCs w:val="22"/>
              </w:rPr>
              <w:t>12</w:t>
            </w:r>
            <w:r w:rsidRPr="00107251">
              <w:rPr>
                <w:noProof/>
                <w:webHidden/>
                <w:sz w:val="22"/>
                <w:szCs w:val="22"/>
              </w:rPr>
              <w:fldChar w:fldCharType="end"/>
            </w:r>
          </w:hyperlink>
        </w:p>
        <w:p w14:paraId="7571A2A4" w14:textId="2C0C1B71" w:rsidR="00107251" w:rsidRPr="00107251" w:rsidRDefault="00107251" w:rsidP="00107251">
          <w:pPr>
            <w:pStyle w:val="Kop2"/>
            <w:numPr>
              <w:ilvl w:val="0"/>
              <w:numId w:val="0"/>
            </w:numPr>
            <w:ind w:left="705" w:hanging="705"/>
            <w:rPr>
              <w:rFonts w:asciiTheme="minorHAnsi" w:hAnsiTheme="minorHAnsi"/>
              <w:b/>
              <w:smallCaps/>
              <w:noProof/>
              <w:sz w:val="22"/>
              <w:szCs w:val="22"/>
            </w:rPr>
          </w:pPr>
          <w:hyperlink w:anchor="_Toc138928496" w:history="1">
            <w:r w:rsidRPr="00107251">
              <w:rPr>
                <w:rStyle w:val="Hyperlink"/>
                <w:noProof/>
                <w:sz w:val="22"/>
                <w:szCs w:val="22"/>
              </w:rPr>
              <w:t>4.3</w:t>
            </w:r>
            <w:r w:rsidRPr="00107251">
              <w:rPr>
                <w:rFonts w:asciiTheme="minorHAnsi" w:hAnsiTheme="minorHAnsi"/>
                <w:b/>
                <w:smallCaps/>
                <w:noProof/>
                <w:sz w:val="22"/>
                <w:szCs w:val="22"/>
              </w:rPr>
              <w:tab/>
            </w:r>
            <w:r w:rsidRPr="00107251">
              <w:rPr>
                <w:rStyle w:val="Hyperlink"/>
                <w:noProof/>
                <w:sz w:val="22"/>
                <w:szCs w:val="22"/>
              </w:rPr>
              <w:t>Uitvoering rol centrale zorgverlener: afstemming met reeds betrokken professionals en opstellen van plan van aanpak</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Pr>
                <w:noProof/>
                <w:webHidden/>
                <w:sz w:val="22"/>
                <w:szCs w:val="22"/>
              </w:rPr>
              <w:tab/>
            </w:r>
            <w:r>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_Toc138928496 \h </w:instrText>
            </w:r>
            <w:r w:rsidRPr="00107251">
              <w:rPr>
                <w:noProof/>
                <w:webHidden/>
                <w:sz w:val="22"/>
                <w:szCs w:val="22"/>
              </w:rPr>
            </w:r>
            <w:r w:rsidRPr="00107251">
              <w:rPr>
                <w:noProof/>
                <w:webHidden/>
                <w:sz w:val="22"/>
                <w:szCs w:val="22"/>
              </w:rPr>
              <w:fldChar w:fldCharType="separate"/>
            </w:r>
            <w:r w:rsidRPr="00107251">
              <w:rPr>
                <w:noProof/>
                <w:webHidden/>
                <w:sz w:val="22"/>
                <w:szCs w:val="22"/>
              </w:rPr>
              <w:t>14</w:t>
            </w:r>
            <w:r w:rsidRPr="00107251">
              <w:rPr>
                <w:noProof/>
                <w:webHidden/>
                <w:sz w:val="22"/>
                <w:szCs w:val="22"/>
              </w:rPr>
              <w:fldChar w:fldCharType="end"/>
            </w:r>
          </w:hyperlink>
        </w:p>
        <w:p w14:paraId="23795103" w14:textId="678581A2" w:rsidR="00107251" w:rsidRPr="00107251" w:rsidRDefault="00107251" w:rsidP="00107251">
          <w:pPr>
            <w:pStyle w:val="Kop2"/>
            <w:numPr>
              <w:ilvl w:val="0"/>
              <w:numId w:val="0"/>
            </w:numPr>
            <w:ind w:left="705" w:hanging="705"/>
            <w:rPr>
              <w:rStyle w:val="Hyperlink"/>
              <w:noProof/>
              <w:sz w:val="22"/>
              <w:szCs w:val="22"/>
            </w:rPr>
          </w:pPr>
          <w:hyperlink w:anchor="_Toc138928497" w:history="1">
            <w:r w:rsidRPr="00107251">
              <w:rPr>
                <w:rStyle w:val="Hyperlink"/>
                <w:noProof/>
                <w:sz w:val="22"/>
                <w:szCs w:val="22"/>
              </w:rPr>
              <w:t>4.4</w:t>
            </w:r>
            <w:r w:rsidRPr="00107251">
              <w:rPr>
                <w:rFonts w:asciiTheme="minorHAnsi" w:hAnsiTheme="minorHAnsi"/>
                <w:b/>
                <w:smallCaps/>
                <w:noProof/>
                <w:sz w:val="22"/>
                <w:szCs w:val="22"/>
              </w:rPr>
              <w:tab/>
            </w:r>
            <w:r w:rsidRPr="00107251">
              <w:rPr>
                <w:rStyle w:val="Hyperlink"/>
                <w:noProof/>
                <w:sz w:val="22"/>
                <w:szCs w:val="22"/>
              </w:rPr>
              <w:t>Aanpak complexe medische factoren</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_Toc138928497 \h </w:instrText>
            </w:r>
            <w:r w:rsidRPr="00107251">
              <w:rPr>
                <w:noProof/>
                <w:webHidden/>
                <w:sz w:val="22"/>
                <w:szCs w:val="22"/>
              </w:rPr>
            </w:r>
            <w:r w:rsidRPr="00107251">
              <w:rPr>
                <w:noProof/>
                <w:webHidden/>
                <w:sz w:val="22"/>
                <w:szCs w:val="22"/>
              </w:rPr>
              <w:fldChar w:fldCharType="separate"/>
            </w:r>
            <w:r w:rsidRPr="00107251">
              <w:rPr>
                <w:noProof/>
                <w:webHidden/>
                <w:sz w:val="22"/>
                <w:szCs w:val="22"/>
              </w:rPr>
              <w:t>15</w:t>
            </w:r>
            <w:r w:rsidRPr="00107251">
              <w:rPr>
                <w:noProof/>
                <w:webHidden/>
                <w:sz w:val="22"/>
                <w:szCs w:val="22"/>
              </w:rPr>
              <w:fldChar w:fldCharType="end"/>
            </w:r>
          </w:hyperlink>
        </w:p>
        <w:p w14:paraId="148D6BDD" w14:textId="77777777" w:rsidR="00107251" w:rsidRPr="00107251" w:rsidRDefault="00107251" w:rsidP="00107251">
          <w:pPr>
            <w:rPr>
              <w:szCs w:val="22"/>
            </w:rPr>
          </w:pPr>
        </w:p>
        <w:p w14:paraId="00259512" w14:textId="1647495E" w:rsidR="00107251" w:rsidRPr="00107251" w:rsidRDefault="00107251" w:rsidP="00107251">
          <w:pPr>
            <w:pStyle w:val="Kop1"/>
            <w:rPr>
              <w:rFonts w:asciiTheme="minorHAnsi" w:hAnsiTheme="minorHAnsi"/>
              <w:smallCaps/>
              <w:noProof/>
              <w:sz w:val="22"/>
              <w:szCs w:val="22"/>
            </w:rPr>
          </w:pPr>
          <w:hyperlink w:anchor="_Toc138928498" w:history="1">
            <w:r w:rsidRPr="00107251">
              <w:rPr>
                <w:rStyle w:val="Hyperlink"/>
                <w:noProof/>
                <w:sz w:val="22"/>
                <w:szCs w:val="22"/>
              </w:rPr>
              <w:t>Bijlage 1 Doorverwijzing voor klinische opname 3e lijns behandelcentrum</w:t>
            </w:r>
            <w:r w:rsidRPr="00107251">
              <w:rPr>
                <w:noProof/>
                <w:webHidden/>
                <w:sz w:val="22"/>
                <w:szCs w:val="22"/>
              </w:rPr>
              <w:tab/>
            </w:r>
            <w:r w:rsidRPr="00107251">
              <w:rPr>
                <w:noProof/>
                <w:webHidden/>
                <w:sz w:val="22"/>
                <w:szCs w:val="22"/>
              </w:rPr>
              <w:tab/>
            </w:r>
            <w:r>
              <w:rPr>
                <w:noProof/>
                <w:webHidden/>
                <w:sz w:val="22"/>
                <w:szCs w:val="22"/>
              </w:rPr>
              <w:tab/>
            </w:r>
            <w:r>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_Toc138928498 \h </w:instrText>
            </w:r>
            <w:r w:rsidRPr="00107251">
              <w:rPr>
                <w:noProof/>
                <w:webHidden/>
                <w:sz w:val="22"/>
                <w:szCs w:val="22"/>
              </w:rPr>
            </w:r>
            <w:r w:rsidRPr="00107251">
              <w:rPr>
                <w:noProof/>
                <w:webHidden/>
                <w:sz w:val="22"/>
                <w:szCs w:val="22"/>
              </w:rPr>
              <w:fldChar w:fldCharType="separate"/>
            </w:r>
            <w:r w:rsidRPr="00107251">
              <w:rPr>
                <w:noProof/>
                <w:webHidden/>
                <w:sz w:val="22"/>
                <w:szCs w:val="22"/>
              </w:rPr>
              <w:t>16</w:t>
            </w:r>
            <w:r w:rsidRPr="00107251">
              <w:rPr>
                <w:noProof/>
                <w:webHidden/>
                <w:sz w:val="22"/>
                <w:szCs w:val="22"/>
              </w:rPr>
              <w:fldChar w:fldCharType="end"/>
            </w:r>
          </w:hyperlink>
        </w:p>
        <w:p w14:paraId="3CD470C3" w14:textId="47D646D5" w:rsidR="00107251" w:rsidRPr="00107251" w:rsidRDefault="00107251" w:rsidP="00107251">
          <w:pPr>
            <w:pStyle w:val="Kop1"/>
            <w:rPr>
              <w:rFonts w:asciiTheme="minorHAnsi" w:hAnsiTheme="minorHAnsi"/>
              <w:smallCaps/>
              <w:noProof/>
              <w:sz w:val="22"/>
              <w:szCs w:val="22"/>
            </w:rPr>
          </w:pPr>
          <w:hyperlink w:anchor="_Toc138928499" w:history="1">
            <w:r w:rsidRPr="00107251">
              <w:rPr>
                <w:rStyle w:val="Hyperlink"/>
                <w:noProof/>
                <w:sz w:val="22"/>
                <w:szCs w:val="22"/>
              </w:rPr>
              <w:t>Begrippenlijst</w:t>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sidRPr="00107251">
              <w:rPr>
                <w:noProof/>
                <w:webHidden/>
                <w:sz w:val="22"/>
                <w:szCs w:val="22"/>
              </w:rPr>
              <w:tab/>
            </w:r>
            <w:r>
              <w:rPr>
                <w:noProof/>
                <w:webHidden/>
                <w:sz w:val="22"/>
                <w:szCs w:val="22"/>
              </w:rPr>
              <w:tab/>
            </w:r>
            <w:r w:rsidRPr="00107251">
              <w:rPr>
                <w:noProof/>
                <w:webHidden/>
                <w:sz w:val="22"/>
                <w:szCs w:val="22"/>
              </w:rPr>
              <w:fldChar w:fldCharType="begin"/>
            </w:r>
            <w:r w:rsidRPr="00107251">
              <w:rPr>
                <w:noProof/>
                <w:webHidden/>
                <w:sz w:val="22"/>
                <w:szCs w:val="22"/>
              </w:rPr>
              <w:instrText xml:space="preserve"> PAGEREF _Toc138928499 \h </w:instrText>
            </w:r>
            <w:r w:rsidRPr="00107251">
              <w:rPr>
                <w:noProof/>
                <w:webHidden/>
                <w:sz w:val="22"/>
                <w:szCs w:val="22"/>
              </w:rPr>
            </w:r>
            <w:r w:rsidRPr="00107251">
              <w:rPr>
                <w:noProof/>
                <w:webHidden/>
                <w:sz w:val="22"/>
                <w:szCs w:val="22"/>
              </w:rPr>
              <w:fldChar w:fldCharType="separate"/>
            </w:r>
            <w:r w:rsidRPr="00107251">
              <w:rPr>
                <w:noProof/>
                <w:webHidden/>
                <w:sz w:val="22"/>
                <w:szCs w:val="22"/>
              </w:rPr>
              <w:t>17</w:t>
            </w:r>
            <w:r w:rsidRPr="00107251">
              <w:rPr>
                <w:noProof/>
                <w:webHidden/>
                <w:sz w:val="22"/>
                <w:szCs w:val="22"/>
              </w:rPr>
              <w:fldChar w:fldCharType="end"/>
            </w:r>
          </w:hyperlink>
        </w:p>
        <w:p w14:paraId="7E3E5449" w14:textId="2BB3B0DA" w:rsidR="00107251" w:rsidRDefault="00107251" w:rsidP="00107251">
          <w:pPr>
            <w:pStyle w:val="Kop1"/>
          </w:pPr>
          <w:r w:rsidRPr="00107251">
            <w:rPr>
              <w:sz w:val="22"/>
              <w:szCs w:val="22"/>
            </w:rPr>
            <w:fldChar w:fldCharType="end"/>
          </w:r>
        </w:p>
      </w:sdtContent>
    </w:sdt>
    <w:p w14:paraId="6D533471" w14:textId="22EC8F91" w:rsidR="00995BD9" w:rsidRPr="002B65D3" w:rsidRDefault="00995BD9" w:rsidP="00995BD9">
      <w:pPr>
        <w:pStyle w:val="Kop1"/>
        <w:spacing w:line="300" w:lineRule="atLeast"/>
      </w:pPr>
      <w:bookmarkStart w:id="1" w:name="_GoBack"/>
      <w:bookmarkEnd w:id="1"/>
      <w:r w:rsidRPr="005A511C">
        <w:br w:type="column"/>
      </w:r>
      <w:bookmarkStart w:id="2" w:name="_Toc138927656"/>
      <w:bookmarkStart w:id="3" w:name="_Toc138928456"/>
      <w:bookmarkStart w:id="4" w:name="_Toc138928478"/>
      <w:r w:rsidR="009B3131">
        <w:lastRenderedPageBreak/>
        <w:t xml:space="preserve">1. </w:t>
      </w:r>
      <w:r w:rsidRPr="00512854">
        <w:t>Vooraf</w:t>
      </w:r>
      <w:bookmarkEnd w:id="2"/>
      <w:bookmarkEnd w:id="3"/>
      <w:bookmarkEnd w:id="4"/>
      <w:r w:rsidRPr="00512854">
        <w:rPr>
          <w:noProof/>
        </w:rPr>
        <w:t xml:space="preserve"> </w:t>
      </w:r>
    </w:p>
    <w:p w14:paraId="2C0FCEFC" w14:textId="77777777" w:rsidR="00995BD9" w:rsidRPr="001B7E65" w:rsidRDefault="00995BD9" w:rsidP="00995BD9">
      <w:pPr>
        <w:spacing w:line="300" w:lineRule="atLeast"/>
      </w:pPr>
    </w:p>
    <w:p w14:paraId="75846931" w14:textId="77777777" w:rsidR="00995BD9" w:rsidRPr="00512854" w:rsidRDefault="00995BD9" w:rsidP="00995BD9">
      <w:pPr>
        <w:pStyle w:val="Kop2"/>
      </w:pPr>
      <w:bookmarkStart w:id="5" w:name="_Toc138927657"/>
      <w:bookmarkStart w:id="6" w:name="_Toc138928457"/>
      <w:bookmarkStart w:id="7" w:name="_Toc138928479"/>
      <w:r w:rsidRPr="00512854">
        <w:t>Waarom deze module?</w:t>
      </w:r>
      <w:bookmarkEnd w:id="5"/>
      <w:bookmarkEnd w:id="6"/>
      <w:bookmarkEnd w:id="7"/>
    </w:p>
    <w:p w14:paraId="73C48039" w14:textId="77777777" w:rsidR="00995BD9" w:rsidRPr="001B7E65" w:rsidRDefault="00995BD9" w:rsidP="00995BD9">
      <w:pPr>
        <w:spacing w:line="300" w:lineRule="atLeast"/>
      </w:pPr>
    </w:p>
    <w:p w14:paraId="5477FBA0" w14:textId="4725BEF6" w:rsidR="00995BD9" w:rsidRPr="001B7E65" w:rsidRDefault="00995BD9" w:rsidP="00995BD9">
      <w:pPr>
        <w:pStyle w:val="Tekstopmerking"/>
        <w:spacing w:line="300" w:lineRule="atLeast"/>
        <w:rPr>
          <w:szCs w:val="22"/>
        </w:rPr>
      </w:pPr>
      <w:r w:rsidRPr="001B7E65">
        <w:rPr>
          <w:szCs w:val="22"/>
        </w:rPr>
        <w:t xml:space="preserve">Kinderen met ernstig </w:t>
      </w:r>
      <w:r w:rsidRPr="005C68A7">
        <w:rPr>
          <w:i/>
          <w:szCs w:val="22"/>
        </w:rPr>
        <w:t>overgewicht</w:t>
      </w:r>
      <w:r w:rsidRPr="001B7E65">
        <w:rPr>
          <w:szCs w:val="22"/>
        </w:rPr>
        <w:t xml:space="preserve"> en hun ouders kunnen vastlopen in de ondersteuning en zorg  die door de jeugdgezondheidszorg, de 1</w:t>
      </w:r>
      <w:r w:rsidRPr="001B7E65">
        <w:rPr>
          <w:szCs w:val="22"/>
          <w:vertAlign w:val="superscript"/>
        </w:rPr>
        <w:t>e</w:t>
      </w:r>
      <w:r w:rsidRPr="001B7E65">
        <w:rPr>
          <w:szCs w:val="22"/>
        </w:rPr>
        <w:t xml:space="preserve"> </w:t>
      </w:r>
      <w:proofErr w:type="spellStart"/>
      <w:r w:rsidRPr="001B7E65">
        <w:rPr>
          <w:szCs w:val="22"/>
        </w:rPr>
        <w:t>lijns</w:t>
      </w:r>
      <w:proofErr w:type="spellEnd"/>
      <w:r w:rsidRPr="001B7E65">
        <w:rPr>
          <w:szCs w:val="22"/>
        </w:rPr>
        <w:t xml:space="preserve"> zorgverleners en de reguliere kindergeneeskunde wordt geboden. Resultaten blijven om onverklaarbare redenen uit, dan wel bestaan er vermoedens dat er op medisch gebied factoren aanwezig zijn waar meer gespecialiseerd onderzoek voor nodig is. Dan komt een centrum met een </w:t>
      </w:r>
      <w:r w:rsidRPr="00720354">
        <w:rPr>
          <w:szCs w:val="22"/>
        </w:rPr>
        <w:t xml:space="preserve">gespecialiseerd </w:t>
      </w:r>
      <w:proofErr w:type="spellStart"/>
      <w:r w:rsidRPr="00720354">
        <w:rPr>
          <w:szCs w:val="22"/>
        </w:rPr>
        <w:t>zorgpad</w:t>
      </w:r>
      <w:proofErr w:type="spellEnd"/>
      <w:r w:rsidRPr="00720354">
        <w:rPr>
          <w:szCs w:val="22"/>
        </w:rPr>
        <w:t>, waarin medische ondersteuning en zorg wordt aangeboden</w:t>
      </w:r>
      <w:r>
        <w:rPr>
          <w:szCs w:val="22"/>
        </w:rPr>
        <w:t>, in beeld</w:t>
      </w:r>
      <w:r w:rsidRPr="00720354">
        <w:rPr>
          <w:szCs w:val="22"/>
        </w:rPr>
        <w:t xml:space="preserve">. </w:t>
      </w:r>
    </w:p>
    <w:p w14:paraId="19FCF8C7" w14:textId="1117EEA2" w:rsidR="00995BD9" w:rsidRDefault="00995BD9" w:rsidP="00E676F8">
      <w:pPr>
        <w:spacing w:line="300" w:lineRule="atLeast"/>
        <w:rPr>
          <w:szCs w:val="22"/>
        </w:rPr>
      </w:pPr>
      <w:r w:rsidRPr="001B7E65">
        <w:rPr>
          <w:szCs w:val="22"/>
        </w:rPr>
        <w:t xml:space="preserve">Deze module is een beschrijving van het gespecialiseerd </w:t>
      </w:r>
      <w:proofErr w:type="spellStart"/>
      <w:r w:rsidRPr="001B7E65">
        <w:rPr>
          <w:szCs w:val="22"/>
        </w:rPr>
        <w:t>zorgpad</w:t>
      </w:r>
      <w:proofErr w:type="spellEnd"/>
      <w:r w:rsidRPr="001B7E65">
        <w:rPr>
          <w:szCs w:val="22"/>
        </w:rPr>
        <w:t xml:space="preserve"> van het expertisecentrum </w:t>
      </w:r>
      <w:r w:rsidR="00B76A99">
        <w:rPr>
          <w:szCs w:val="22"/>
        </w:rPr>
        <w:t xml:space="preserve">leefstijlgeneeskunde </w:t>
      </w:r>
      <w:r w:rsidRPr="001B7E65">
        <w:rPr>
          <w:szCs w:val="22"/>
        </w:rPr>
        <w:t xml:space="preserve"> kinderen </w:t>
      </w:r>
      <w:r w:rsidR="00B76A99">
        <w:rPr>
          <w:szCs w:val="22"/>
        </w:rPr>
        <w:t xml:space="preserve"> </w:t>
      </w:r>
      <w:r w:rsidRPr="001B7E65">
        <w:rPr>
          <w:szCs w:val="22"/>
        </w:rPr>
        <w:t xml:space="preserve">van het Jeroen Bosch Ziekenhuis (JBZ). </w:t>
      </w:r>
      <w:bookmarkStart w:id="8" w:name="_Toc514844017"/>
      <w:r w:rsidRPr="001B7E65">
        <w:rPr>
          <w:szCs w:val="22"/>
        </w:rPr>
        <w:t xml:space="preserve">In dit centrum kijken de betrokken </w:t>
      </w:r>
    </w:p>
    <w:p w14:paraId="5B80D18B" w14:textId="77777777" w:rsidR="00E676F8" w:rsidRDefault="00995BD9" w:rsidP="00E676F8">
      <w:pPr>
        <w:spacing w:line="300" w:lineRule="atLeast"/>
        <w:rPr>
          <w:szCs w:val="22"/>
        </w:rPr>
      </w:pPr>
      <w:r w:rsidRPr="001B7E65">
        <w:rPr>
          <w:szCs w:val="22"/>
        </w:rPr>
        <w:t>professionals nadrukkelijk naar de omstandigheden waarin kind en gezin verkeren</w:t>
      </w:r>
      <w:r w:rsidR="00437494">
        <w:rPr>
          <w:szCs w:val="22"/>
        </w:rPr>
        <w:t xml:space="preserve">, doen zij aanvullend medisch onderzoek en kijken </w:t>
      </w:r>
      <w:r w:rsidRPr="001B7E65">
        <w:rPr>
          <w:szCs w:val="22"/>
        </w:rPr>
        <w:t>daarnaast naar leefstijlkeuzes.</w:t>
      </w:r>
      <w:r w:rsidR="003467EB">
        <w:rPr>
          <w:szCs w:val="22"/>
        </w:rPr>
        <w:t xml:space="preserve"> </w:t>
      </w:r>
    </w:p>
    <w:p w14:paraId="18E0A0FE" w14:textId="0E1BCC7F" w:rsidR="00995BD9" w:rsidRPr="00E676F8" w:rsidRDefault="00995BD9" w:rsidP="00E676F8">
      <w:pPr>
        <w:spacing w:line="300" w:lineRule="atLeast"/>
        <w:rPr>
          <w:szCs w:val="22"/>
        </w:rPr>
      </w:pPr>
      <w:r w:rsidRPr="00E676F8">
        <w:rPr>
          <w:szCs w:val="22"/>
        </w:rPr>
        <w:t xml:space="preserve">Deze professionals laten de verantwoordelijkheid voor het duurzaam verbeteren van het </w:t>
      </w:r>
    </w:p>
    <w:p w14:paraId="112FC7FF" w14:textId="51B8D7F9" w:rsidR="00E676F8" w:rsidRDefault="00995BD9" w:rsidP="00E676F8">
      <w:pPr>
        <w:pStyle w:val="Geenafstand"/>
        <w:spacing w:line="300" w:lineRule="atLeast"/>
        <w:rPr>
          <w:rStyle w:val="Hyperlink"/>
          <w:rFonts w:ascii="Corbel" w:hAnsi="Corbel" w:cs="Calibri"/>
          <w:sz w:val="22"/>
          <w:szCs w:val="22"/>
        </w:rPr>
      </w:pPr>
      <w:r w:rsidRPr="00E676F8">
        <w:rPr>
          <w:rFonts w:ascii="Corbel" w:hAnsi="Corbel"/>
          <w:sz w:val="22"/>
          <w:szCs w:val="22"/>
        </w:rPr>
        <w:t xml:space="preserve">gedrag, met als uiteindelijk doel een betere gezondheid en een beter welzijn van het kind, zoveel mogelijk bij het gezin. Hiermee is de aanpak van het JBZ expertisecentrum in lijn met de visie zoals beschreven in het landelijk model </w:t>
      </w:r>
      <w:r w:rsidR="00E676F8" w:rsidRPr="00E676F8">
        <w:rPr>
          <w:rFonts w:ascii="Corbel" w:hAnsi="Corbel"/>
          <w:sz w:val="22"/>
          <w:szCs w:val="22"/>
        </w:rPr>
        <w:t>kind naar gezond gewicht</w:t>
      </w:r>
      <w:r w:rsidR="00E676F8">
        <w:rPr>
          <w:rFonts w:ascii="Corbel" w:hAnsi="Corbel"/>
          <w:sz w:val="22"/>
          <w:szCs w:val="22"/>
        </w:rPr>
        <w:t>.</w:t>
      </w:r>
      <w:r w:rsidR="00E676F8" w:rsidRPr="00E676F8">
        <w:rPr>
          <w:rFonts w:ascii="Corbel" w:hAnsi="Corbel"/>
          <w:sz w:val="22"/>
          <w:szCs w:val="22"/>
        </w:rPr>
        <w:t xml:space="preserve"> </w:t>
      </w:r>
      <w:hyperlink r:id="rId9" w:history="1">
        <w:r w:rsidR="00E676F8" w:rsidRPr="00E676F8">
          <w:rPr>
            <w:rStyle w:val="Hyperlink"/>
            <w:rFonts w:ascii="Corbel" w:hAnsi="Corbel" w:cs="Calibri"/>
            <w:sz w:val="22"/>
            <w:szCs w:val="22"/>
          </w:rPr>
          <w:t>https://kindnaargezondergewicht.nl/</w:t>
        </w:r>
      </w:hyperlink>
    </w:p>
    <w:p w14:paraId="3B424F56" w14:textId="77777777" w:rsidR="00E676F8" w:rsidRPr="00E676F8" w:rsidRDefault="00E676F8" w:rsidP="00E676F8">
      <w:pPr>
        <w:pStyle w:val="Geenafstand"/>
        <w:rPr>
          <w:rFonts w:ascii="Corbel" w:hAnsi="Corbel"/>
          <w:sz w:val="22"/>
          <w:szCs w:val="22"/>
        </w:rPr>
      </w:pPr>
    </w:p>
    <w:bookmarkEnd w:id="8"/>
    <w:p w14:paraId="4031D521" w14:textId="13041110" w:rsidR="00995BD9" w:rsidRPr="001B7E65" w:rsidRDefault="00995BD9" w:rsidP="00995BD9">
      <w:pPr>
        <w:spacing w:line="300" w:lineRule="atLeast"/>
      </w:pPr>
    </w:p>
    <w:p w14:paraId="6B6EA442" w14:textId="17FC74D8" w:rsidR="00995BD9" w:rsidRPr="00AD55DE" w:rsidRDefault="00995BD9" w:rsidP="00995BD9">
      <w:pPr>
        <w:pStyle w:val="Kop2"/>
      </w:pPr>
      <w:bookmarkStart w:id="9" w:name="_Toc138927658"/>
      <w:bookmarkStart w:id="10" w:name="_Toc138928458"/>
      <w:bookmarkStart w:id="11" w:name="_Toc138928480"/>
      <w:r w:rsidRPr="00AD55DE">
        <w:t>Leeswijzer</w:t>
      </w:r>
      <w:bookmarkEnd w:id="9"/>
      <w:bookmarkEnd w:id="10"/>
      <w:bookmarkEnd w:id="11"/>
      <w:r w:rsidRPr="00AD55DE">
        <w:t xml:space="preserve"> </w:t>
      </w:r>
    </w:p>
    <w:p w14:paraId="0EA05FAE" w14:textId="77777777" w:rsidR="00995BD9" w:rsidRPr="00AD55DE" w:rsidRDefault="00995BD9" w:rsidP="00995BD9">
      <w:pPr>
        <w:spacing w:line="300" w:lineRule="atLeast"/>
        <w:rPr>
          <w:szCs w:val="22"/>
        </w:rPr>
      </w:pPr>
    </w:p>
    <w:p w14:paraId="398358AC" w14:textId="77777777" w:rsidR="00995BD9" w:rsidRPr="00AD55DE" w:rsidRDefault="00995BD9" w:rsidP="00995BD9">
      <w:pPr>
        <w:spacing w:line="300" w:lineRule="atLeast"/>
        <w:rPr>
          <w:szCs w:val="22"/>
        </w:rPr>
      </w:pPr>
      <w:r w:rsidRPr="00AD55DE">
        <w:rPr>
          <w:szCs w:val="22"/>
        </w:rPr>
        <w:t xml:space="preserve">Deze module bestaat uit </w:t>
      </w:r>
      <w:r>
        <w:rPr>
          <w:szCs w:val="22"/>
        </w:rPr>
        <w:t>vier</w:t>
      </w:r>
      <w:r w:rsidRPr="00AD55DE">
        <w:rPr>
          <w:szCs w:val="22"/>
        </w:rPr>
        <w:t xml:space="preserve"> hoofstukken. In hoofdstuk 2 wordt duidelijk wat een gespecialiseerd centrum, een expertisecentrum en een gespecialiseerd </w:t>
      </w:r>
      <w:proofErr w:type="spellStart"/>
      <w:r w:rsidRPr="00AD55DE">
        <w:rPr>
          <w:szCs w:val="22"/>
        </w:rPr>
        <w:t>zorgpad</w:t>
      </w:r>
      <w:proofErr w:type="spellEnd"/>
      <w:r w:rsidRPr="00AD55DE">
        <w:rPr>
          <w:szCs w:val="22"/>
        </w:rPr>
        <w:t xml:space="preserve"> is. In hoofdstuk 3 worden de belangrijkste elementen uit het landelijk model kort uiteen gezet en gekoppeld aan de ondersteuning en zorg die vanuit het gespecialiseerde </w:t>
      </w:r>
      <w:proofErr w:type="spellStart"/>
      <w:r w:rsidRPr="00AD55DE">
        <w:rPr>
          <w:szCs w:val="22"/>
        </w:rPr>
        <w:t>zorgpad</w:t>
      </w:r>
      <w:proofErr w:type="spellEnd"/>
      <w:r w:rsidRPr="00AD55DE">
        <w:rPr>
          <w:szCs w:val="22"/>
        </w:rPr>
        <w:t xml:space="preserve"> wordt geboden. Ook wordt het </w:t>
      </w:r>
      <w:proofErr w:type="spellStart"/>
      <w:r w:rsidRPr="00AD55DE">
        <w:rPr>
          <w:szCs w:val="22"/>
        </w:rPr>
        <w:t>zorgpad</w:t>
      </w:r>
      <w:proofErr w:type="spellEnd"/>
      <w:r w:rsidRPr="00AD55DE">
        <w:rPr>
          <w:szCs w:val="22"/>
        </w:rPr>
        <w:t xml:space="preserve"> getoond in samenhang met voorliggende en opvolgende activiteiten die niet binnen het </w:t>
      </w:r>
      <w:proofErr w:type="spellStart"/>
      <w:r w:rsidRPr="00AD55DE">
        <w:rPr>
          <w:szCs w:val="22"/>
        </w:rPr>
        <w:t>zorgpad</w:t>
      </w:r>
      <w:proofErr w:type="spellEnd"/>
      <w:r w:rsidRPr="00AD55DE">
        <w:rPr>
          <w:szCs w:val="22"/>
        </w:rPr>
        <w:t xml:space="preserve"> plaatsvinden.</w:t>
      </w:r>
      <w:r>
        <w:rPr>
          <w:szCs w:val="22"/>
        </w:rPr>
        <w:t xml:space="preserve"> </w:t>
      </w:r>
      <w:r w:rsidRPr="00AD55DE">
        <w:rPr>
          <w:szCs w:val="22"/>
        </w:rPr>
        <w:t xml:space="preserve">In hoofdstuk 4 wordt de werkwijze van het gespecialiseerd </w:t>
      </w:r>
      <w:proofErr w:type="spellStart"/>
      <w:r w:rsidRPr="00AD55DE">
        <w:rPr>
          <w:szCs w:val="22"/>
        </w:rPr>
        <w:t>zorgpad</w:t>
      </w:r>
      <w:proofErr w:type="spellEnd"/>
      <w:r w:rsidRPr="00AD55DE">
        <w:rPr>
          <w:szCs w:val="22"/>
        </w:rPr>
        <w:t xml:space="preserve"> van het JBZ beschreven. </w:t>
      </w:r>
      <w:r>
        <w:rPr>
          <w:szCs w:val="22"/>
        </w:rPr>
        <w:br/>
      </w:r>
      <w:r>
        <w:rPr>
          <w:szCs w:val="22"/>
        </w:rPr>
        <w:br/>
      </w:r>
    </w:p>
    <w:p w14:paraId="7EED9CBE" w14:textId="77777777" w:rsidR="00995BD9" w:rsidRPr="00AD55DE" w:rsidRDefault="00995BD9" w:rsidP="00995BD9">
      <w:pPr>
        <w:pStyle w:val="Kop2"/>
      </w:pPr>
      <w:bookmarkStart w:id="12" w:name="_Toc138927659"/>
      <w:bookmarkStart w:id="13" w:name="_Toc138928459"/>
      <w:bookmarkStart w:id="14" w:name="_Toc138928481"/>
      <w:r w:rsidRPr="00AD55DE">
        <w:t>Wat verder belangrijk is</w:t>
      </w:r>
      <w:bookmarkEnd w:id="12"/>
      <w:bookmarkEnd w:id="13"/>
      <w:bookmarkEnd w:id="14"/>
    </w:p>
    <w:p w14:paraId="7CA31231" w14:textId="77777777" w:rsidR="00995BD9" w:rsidRPr="00AD55DE" w:rsidRDefault="00995BD9" w:rsidP="00995BD9">
      <w:pPr>
        <w:spacing w:line="300" w:lineRule="atLeast"/>
        <w:rPr>
          <w:szCs w:val="22"/>
        </w:rPr>
      </w:pPr>
    </w:p>
    <w:p w14:paraId="16FDD4AB" w14:textId="77777777" w:rsidR="00995BD9" w:rsidRPr="00AD55DE" w:rsidRDefault="00995BD9" w:rsidP="00995BD9">
      <w:pPr>
        <w:spacing w:line="300" w:lineRule="atLeast"/>
        <w:rPr>
          <w:szCs w:val="22"/>
        </w:rPr>
      </w:pPr>
      <w:r w:rsidRPr="00AD55DE">
        <w:rPr>
          <w:szCs w:val="22"/>
        </w:rPr>
        <w:t xml:space="preserve">Daar waar in dit document gesproken wordt over het kind met overgewicht wordt ook het kind met obesitas bedoeld. Met de term ‘ouder’ wordt de primaire verzorger van het kind bedoeld.  </w:t>
      </w:r>
    </w:p>
    <w:p w14:paraId="4B9EC909" w14:textId="13EE5401" w:rsidR="00995BD9" w:rsidRPr="00AD55DE" w:rsidRDefault="00995BD9" w:rsidP="00995BD9">
      <w:pPr>
        <w:spacing w:line="300" w:lineRule="atLeast"/>
        <w:rPr>
          <w:szCs w:val="22"/>
        </w:rPr>
      </w:pPr>
      <w:r w:rsidRPr="00AD55DE">
        <w:rPr>
          <w:szCs w:val="22"/>
        </w:rPr>
        <w:t xml:space="preserve">Het landelijk model, de Zorgstandaard Obesitas en de CBO richtlijn Obesitas, inclusief de beide addenda voor kinderen, de NHG-richtlijn Overgewicht, de JGZ-richtlijn Overgewicht, de leidraad voor kinderartsen en het document ‘Klinische zorg voor kinderen met extreem overgewicht’ inclusief bijlagen (NVK, niet gepubliceerd) zijn geraadpleegd om deze module vorm te geven. </w:t>
      </w:r>
    </w:p>
    <w:p w14:paraId="25933DF4" w14:textId="77777777" w:rsidR="00995BD9" w:rsidRPr="00AD55DE" w:rsidRDefault="00995BD9" w:rsidP="00995BD9">
      <w:pPr>
        <w:widowControl w:val="0"/>
        <w:spacing w:line="300" w:lineRule="atLeast"/>
        <w:rPr>
          <w:szCs w:val="22"/>
        </w:rPr>
      </w:pPr>
    </w:p>
    <w:p w14:paraId="1CBC91C2" w14:textId="77777777" w:rsidR="00995BD9" w:rsidRPr="00AA2B87" w:rsidRDefault="00995BD9" w:rsidP="00995BD9">
      <w:pPr>
        <w:pStyle w:val="Kop1"/>
        <w:spacing w:line="300" w:lineRule="atLeast"/>
      </w:pPr>
      <w:r w:rsidRPr="00AD55DE">
        <w:br w:type="column"/>
      </w:r>
      <w:bookmarkStart w:id="15" w:name="_Toc138927660"/>
      <w:bookmarkStart w:id="16" w:name="_Toc138928460"/>
      <w:bookmarkStart w:id="17" w:name="_Toc138928482"/>
      <w:r w:rsidRPr="00AA2B87">
        <w:lastRenderedPageBreak/>
        <w:t>2. Het gespecialiseerd centrum en expertisecentrum</w:t>
      </w:r>
      <w:bookmarkEnd w:id="15"/>
      <w:bookmarkEnd w:id="16"/>
      <w:bookmarkEnd w:id="17"/>
    </w:p>
    <w:p w14:paraId="09308A55" w14:textId="77777777" w:rsidR="00995BD9" w:rsidRDefault="00995BD9" w:rsidP="00995BD9">
      <w:pPr>
        <w:spacing w:line="300" w:lineRule="atLeast"/>
      </w:pPr>
    </w:p>
    <w:p w14:paraId="2637A3F7" w14:textId="77777777" w:rsidR="00995BD9" w:rsidRPr="00B372B7" w:rsidRDefault="00995BD9" w:rsidP="00995BD9">
      <w:pPr>
        <w:pStyle w:val="Lijstalinea"/>
        <w:keepNext/>
        <w:keepLines/>
        <w:numPr>
          <w:ilvl w:val="0"/>
          <w:numId w:val="8"/>
        </w:numPr>
        <w:spacing w:line="300" w:lineRule="atLeast"/>
        <w:contextualSpacing w:val="0"/>
        <w:outlineLvl w:val="1"/>
        <w:rPr>
          <w:rFonts w:eastAsiaTheme="majorEastAsia" w:cstheme="majorBidi"/>
          <w:bCs/>
          <w:vanish/>
          <w:color w:val="5A6400"/>
          <w:sz w:val="24"/>
        </w:rPr>
      </w:pPr>
      <w:bookmarkStart w:id="18" w:name="_Toc531858765"/>
      <w:bookmarkStart w:id="19" w:name="_Toc138927632"/>
      <w:bookmarkStart w:id="20" w:name="_Toc138927661"/>
      <w:bookmarkStart w:id="21" w:name="_Toc138928439"/>
      <w:bookmarkStart w:id="22" w:name="_Toc138928461"/>
      <w:bookmarkStart w:id="23" w:name="_Toc138928483"/>
      <w:bookmarkEnd w:id="18"/>
      <w:bookmarkEnd w:id="19"/>
      <w:bookmarkEnd w:id="20"/>
      <w:bookmarkEnd w:id="21"/>
      <w:bookmarkEnd w:id="22"/>
      <w:bookmarkEnd w:id="23"/>
    </w:p>
    <w:p w14:paraId="3F9A0057" w14:textId="77777777" w:rsidR="00995BD9" w:rsidRDefault="00995BD9" w:rsidP="00995BD9">
      <w:pPr>
        <w:pStyle w:val="Kop2"/>
        <w:numPr>
          <w:ilvl w:val="1"/>
          <w:numId w:val="8"/>
        </w:numPr>
      </w:pPr>
      <w:bookmarkStart w:id="24" w:name="_Toc138927662"/>
      <w:bookmarkStart w:id="25" w:name="_Toc138928462"/>
      <w:bookmarkStart w:id="26" w:name="_Toc138928484"/>
      <w:r w:rsidRPr="00E7474C">
        <w:t>Het gespecialiseerd centrum en expertisecentrum</w:t>
      </w:r>
      <w:bookmarkEnd w:id="24"/>
      <w:bookmarkEnd w:id="25"/>
      <w:bookmarkEnd w:id="26"/>
    </w:p>
    <w:p w14:paraId="120BD9A2" w14:textId="77777777" w:rsidR="00995BD9" w:rsidRPr="008755D4" w:rsidRDefault="00995BD9" w:rsidP="00995BD9">
      <w:pPr>
        <w:spacing w:line="300" w:lineRule="atLeast"/>
      </w:pPr>
    </w:p>
    <w:p w14:paraId="6BA8CF06" w14:textId="77777777" w:rsidR="00995BD9" w:rsidRDefault="00995BD9" w:rsidP="00995BD9">
      <w:pPr>
        <w:spacing w:line="300" w:lineRule="atLeast"/>
        <w:rPr>
          <w:szCs w:val="22"/>
        </w:rPr>
      </w:pPr>
      <w:r w:rsidRPr="00AD55DE">
        <w:rPr>
          <w:szCs w:val="22"/>
        </w:rPr>
        <w:t xml:space="preserve">In deze module staat de beschrijving van het gespecialiseerde </w:t>
      </w:r>
      <w:proofErr w:type="spellStart"/>
      <w:r w:rsidRPr="00AD55DE">
        <w:rPr>
          <w:szCs w:val="22"/>
        </w:rPr>
        <w:t>zorgpad</w:t>
      </w:r>
      <w:proofErr w:type="spellEnd"/>
      <w:r w:rsidRPr="00AD55DE">
        <w:rPr>
          <w:szCs w:val="22"/>
        </w:rPr>
        <w:t xml:space="preserve"> centraal als onderdeel van de </w:t>
      </w:r>
    </w:p>
    <w:p w14:paraId="461B1BB4" w14:textId="77777777" w:rsidR="00995BD9" w:rsidRDefault="00995BD9" w:rsidP="00995BD9">
      <w:pPr>
        <w:spacing w:line="300" w:lineRule="atLeast"/>
        <w:rPr>
          <w:szCs w:val="22"/>
        </w:rPr>
      </w:pPr>
      <w:r w:rsidRPr="00AD55DE">
        <w:rPr>
          <w:szCs w:val="22"/>
        </w:rPr>
        <w:t xml:space="preserve">ketenaanpak zoals beschreven in het landelijk model. Dit gespecialiseerde </w:t>
      </w:r>
      <w:proofErr w:type="spellStart"/>
      <w:r w:rsidRPr="00AD55DE">
        <w:rPr>
          <w:szCs w:val="22"/>
        </w:rPr>
        <w:t>zorgpad</w:t>
      </w:r>
      <w:proofErr w:type="spellEnd"/>
      <w:r w:rsidRPr="00AD55DE">
        <w:rPr>
          <w:szCs w:val="22"/>
        </w:rPr>
        <w:t xml:space="preserve"> is onderdeel van een gespecialiseerd</w:t>
      </w:r>
      <w:r>
        <w:rPr>
          <w:szCs w:val="22"/>
        </w:rPr>
        <w:t xml:space="preserve"> centrum</w:t>
      </w:r>
      <w:r w:rsidRPr="00AD55DE">
        <w:rPr>
          <w:szCs w:val="22"/>
        </w:rPr>
        <w:t xml:space="preserve"> of een expertisecentrum. </w:t>
      </w:r>
    </w:p>
    <w:p w14:paraId="1902B26B" w14:textId="77777777" w:rsidR="00995BD9" w:rsidRDefault="00995BD9" w:rsidP="00995BD9">
      <w:pPr>
        <w:spacing w:line="300" w:lineRule="atLeast"/>
      </w:pPr>
    </w:p>
    <w:p w14:paraId="1783672D" w14:textId="2120757A" w:rsidR="00995BD9" w:rsidRDefault="00F65DB9" w:rsidP="00995BD9">
      <w:pPr>
        <w:spacing w:line="300" w:lineRule="atLeast"/>
        <w:jc w:val="center"/>
      </w:pPr>
      <w:r>
        <w:object w:dxaOrig="10573" w:dyaOrig="3599" w14:anchorId="26D76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163.5pt" o:ole="">
            <v:imagedata r:id="rId10" o:title=""/>
          </v:shape>
          <o:OLEObject Type="Embed" ProgID="Visio.Drawing.11" ShapeID="_x0000_i1025" DrawAspect="Content" ObjectID="_1749541574" r:id="rId11"/>
        </w:object>
      </w:r>
    </w:p>
    <w:p w14:paraId="2719D495" w14:textId="77777777" w:rsidR="00995BD9" w:rsidRPr="00AD55DE" w:rsidRDefault="00995BD9" w:rsidP="00995BD9">
      <w:pPr>
        <w:spacing w:line="300" w:lineRule="atLeast"/>
        <w:rPr>
          <w:i/>
          <w:sz w:val="18"/>
          <w:szCs w:val="18"/>
        </w:rPr>
      </w:pPr>
      <w:r w:rsidRPr="00AD55DE">
        <w:rPr>
          <w:i/>
          <w:sz w:val="18"/>
          <w:szCs w:val="18"/>
        </w:rPr>
        <w:t>Figuur 1 Verhoudingen gespecialiseerd centrum en expertisecentrum</w:t>
      </w:r>
    </w:p>
    <w:p w14:paraId="24FD2A8D" w14:textId="77777777" w:rsidR="00995BD9" w:rsidRPr="00AD55DE" w:rsidRDefault="00995BD9" w:rsidP="00995BD9">
      <w:pPr>
        <w:spacing w:line="300" w:lineRule="atLeast"/>
      </w:pPr>
    </w:p>
    <w:p w14:paraId="1F563592" w14:textId="77777777" w:rsidR="00995BD9" w:rsidRDefault="00995BD9" w:rsidP="00995BD9">
      <w:pPr>
        <w:spacing w:line="300" w:lineRule="atLeast"/>
        <w:rPr>
          <w:szCs w:val="22"/>
        </w:rPr>
      </w:pPr>
      <w:r w:rsidRPr="00AD55DE">
        <w:rPr>
          <w:szCs w:val="22"/>
        </w:rPr>
        <w:t xml:space="preserve">Elk algemeen perifeer of academisch ziekenhuis dat reguliere medische zorg door kinderartsen biedt kan een gespecialiseerd centrum zijn of worden, indien aan de volgende </w:t>
      </w:r>
      <w:r>
        <w:rPr>
          <w:szCs w:val="22"/>
        </w:rPr>
        <w:t>twee</w:t>
      </w:r>
      <w:r w:rsidRPr="00AD55DE">
        <w:rPr>
          <w:szCs w:val="22"/>
        </w:rPr>
        <w:t xml:space="preserve"> voorwaarden is voldaan:</w:t>
      </w:r>
    </w:p>
    <w:p w14:paraId="60C027C1" w14:textId="77777777" w:rsidR="00180D34" w:rsidRPr="00AD55DE" w:rsidRDefault="00180D34" w:rsidP="00995BD9">
      <w:pPr>
        <w:spacing w:line="300" w:lineRule="atLeast"/>
        <w:rPr>
          <w:szCs w:val="22"/>
        </w:rPr>
      </w:pPr>
    </w:p>
    <w:p w14:paraId="4951ED6B" w14:textId="77777777" w:rsidR="00995BD9" w:rsidRDefault="00995BD9" w:rsidP="00180D34">
      <w:pPr>
        <w:pStyle w:val="Lijstalinea"/>
        <w:numPr>
          <w:ilvl w:val="0"/>
          <w:numId w:val="4"/>
        </w:numPr>
        <w:spacing w:line="300" w:lineRule="atLeast"/>
        <w:ind w:left="360"/>
        <w:rPr>
          <w:szCs w:val="22"/>
        </w:rPr>
      </w:pPr>
      <w:r w:rsidRPr="00AD55DE">
        <w:rPr>
          <w:szCs w:val="22"/>
        </w:rPr>
        <w:t>Het centrum heeft zich op diagnostisch</w:t>
      </w:r>
      <w:r>
        <w:rPr>
          <w:szCs w:val="22"/>
        </w:rPr>
        <w:t>-</w:t>
      </w:r>
      <w:r w:rsidRPr="00AD55DE">
        <w:rPr>
          <w:szCs w:val="22"/>
        </w:rPr>
        <w:t xml:space="preserve"> en behandelgebied gespecialiseerd in de zorg voor </w:t>
      </w:r>
    </w:p>
    <w:p w14:paraId="670DF15E" w14:textId="77777777" w:rsidR="00995BD9" w:rsidRPr="00AD55DE" w:rsidRDefault="00995BD9" w:rsidP="00180D34">
      <w:pPr>
        <w:pStyle w:val="Lijstalinea"/>
        <w:spacing w:line="300" w:lineRule="atLeast"/>
        <w:ind w:left="360"/>
        <w:rPr>
          <w:szCs w:val="22"/>
        </w:rPr>
      </w:pPr>
      <w:r w:rsidRPr="00AD55DE">
        <w:rPr>
          <w:szCs w:val="22"/>
        </w:rPr>
        <w:t>kinderen met overgewicht</w:t>
      </w:r>
      <w:r>
        <w:rPr>
          <w:szCs w:val="22"/>
        </w:rPr>
        <w:t>;</w:t>
      </w:r>
    </w:p>
    <w:p w14:paraId="1CF198A3" w14:textId="77777777" w:rsidR="00995BD9" w:rsidRPr="00AD55DE" w:rsidRDefault="00995BD9" w:rsidP="00180D34">
      <w:pPr>
        <w:pStyle w:val="Lijstalinea"/>
        <w:numPr>
          <w:ilvl w:val="0"/>
          <w:numId w:val="4"/>
        </w:numPr>
        <w:spacing w:line="300" w:lineRule="atLeast"/>
        <w:ind w:left="360"/>
        <w:rPr>
          <w:szCs w:val="22"/>
        </w:rPr>
      </w:pPr>
      <w:r w:rsidRPr="00AD55DE">
        <w:rPr>
          <w:szCs w:val="22"/>
        </w:rPr>
        <w:t>Het centrum heeft een gespecialiseerd zorgpad ingericht dat aansluit bij het landelijk model.</w:t>
      </w:r>
    </w:p>
    <w:p w14:paraId="7B7977DC" w14:textId="77777777" w:rsidR="00995BD9" w:rsidRPr="00AD55DE" w:rsidRDefault="00995BD9" w:rsidP="00995BD9">
      <w:pPr>
        <w:spacing w:line="300" w:lineRule="atLeast"/>
        <w:rPr>
          <w:szCs w:val="22"/>
        </w:rPr>
      </w:pPr>
    </w:p>
    <w:p w14:paraId="7DF81A2B" w14:textId="77777777" w:rsidR="00995BD9" w:rsidRPr="00AD55DE" w:rsidRDefault="00995BD9" w:rsidP="00995BD9">
      <w:pPr>
        <w:spacing w:line="300" w:lineRule="atLeast"/>
        <w:rPr>
          <w:szCs w:val="22"/>
        </w:rPr>
      </w:pPr>
      <w:r w:rsidRPr="00AD55DE">
        <w:rPr>
          <w:szCs w:val="22"/>
        </w:rPr>
        <w:t>Een gespecialiseerd centrum kan een expertisecentrum zijn of worden indien het, naast het gespecialiseerde zorgpad, ook bijdragen levert aan innovatie, wetenschappelijk onderzoek, kennisontwikkeling en scholing. Al deze activiteiten hebben als doel om uiteindelijk de best mogelijk</w:t>
      </w:r>
      <w:r>
        <w:rPr>
          <w:szCs w:val="22"/>
        </w:rPr>
        <w:t>e</w:t>
      </w:r>
      <w:r w:rsidRPr="00AD55DE">
        <w:rPr>
          <w:szCs w:val="22"/>
        </w:rPr>
        <w:t xml:space="preserve"> ondersteuning en zorg voor kinderen met overgewicht te kunnen leveren. </w:t>
      </w:r>
    </w:p>
    <w:p w14:paraId="3210EF83" w14:textId="77777777" w:rsidR="00995BD9" w:rsidRDefault="00995BD9" w:rsidP="00995BD9">
      <w:pPr>
        <w:spacing w:line="300" w:lineRule="atLeast"/>
        <w:rPr>
          <w:szCs w:val="22"/>
        </w:rPr>
      </w:pPr>
      <w:r w:rsidRPr="00AD55DE">
        <w:rPr>
          <w:szCs w:val="22"/>
        </w:rPr>
        <w:t>We pleiten ervoor dat de term expertisecentrum zoveel mogelijk voorbehouden blijft aan instellingen die deze status toegekend hebben gekregen</w:t>
      </w:r>
      <w:r>
        <w:rPr>
          <w:szCs w:val="22"/>
        </w:rPr>
        <w:t>,</w:t>
      </w:r>
      <w:r w:rsidRPr="00AD55DE">
        <w:rPr>
          <w:szCs w:val="22"/>
        </w:rPr>
        <w:t xml:space="preserve"> op basis van landelijk gestelde criteria door daartoe gemachtigde organisaties. In de situatie van het JBZ, heeft de Stichting Topklinische Ziekenhuizen (STZ) besloten aan de hand van gestelde criteria</w:t>
      </w:r>
      <w:r w:rsidRPr="00AD55DE">
        <w:rPr>
          <w:rStyle w:val="Voetnootmarkering"/>
          <w:szCs w:val="22"/>
        </w:rPr>
        <w:footnoteReference w:id="1"/>
      </w:r>
      <w:r w:rsidRPr="00AD55DE">
        <w:rPr>
          <w:szCs w:val="22"/>
        </w:rPr>
        <w:t>, dat de instelling de toevoeging expertisecentrum mag gebruiken. Voor academische ziekenhuizen geldt dat zij op vergelijkbare wijze beoordeeld worden door de Nederlandse Federatie van Universitair medische centra (NFU) in opdracht van het ministerie van VWS</w:t>
      </w:r>
      <w:r w:rsidRPr="00AD55DE">
        <w:rPr>
          <w:rStyle w:val="Voetnootmarkering"/>
          <w:szCs w:val="22"/>
        </w:rPr>
        <w:footnoteReference w:id="2"/>
      </w:r>
      <w:r>
        <w:rPr>
          <w:szCs w:val="22"/>
        </w:rPr>
        <w:t xml:space="preserve">. </w:t>
      </w:r>
    </w:p>
    <w:p w14:paraId="4EC15339" w14:textId="016E9073" w:rsidR="00995BD9" w:rsidRDefault="00180D34" w:rsidP="00995BD9">
      <w:pPr>
        <w:pStyle w:val="Kop2"/>
      </w:pPr>
      <w:r>
        <w:br w:type="column"/>
      </w:r>
      <w:bookmarkStart w:id="27" w:name="_Toc138927663"/>
      <w:bookmarkStart w:id="28" w:name="_Toc138928463"/>
      <w:bookmarkStart w:id="29" w:name="_Toc138928485"/>
      <w:r w:rsidR="00995BD9">
        <w:lastRenderedPageBreak/>
        <w:t>Het gespecialiseerde zorgpad</w:t>
      </w:r>
      <w:bookmarkEnd w:id="27"/>
      <w:bookmarkEnd w:id="28"/>
      <w:bookmarkEnd w:id="29"/>
    </w:p>
    <w:p w14:paraId="69A29B5B" w14:textId="77777777" w:rsidR="00995BD9" w:rsidRPr="008755D4" w:rsidRDefault="00995BD9" w:rsidP="00995BD9">
      <w:pPr>
        <w:spacing w:line="300" w:lineRule="atLeast"/>
      </w:pPr>
    </w:p>
    <w:p w14:paraId="1E2ED03F" w14:textId="77777777" w:rsidR="00995BD9" w:rsidRDefault="00995BD9" w:rsidP="00995BD9">
      <w:pPr>
        <w:pStyle w:val="Tekstopmerking"/>
        <w:spacing w:after="0" w:line="300" w:lineRule="atLeast"/>
        <w:rPr>
          <w:szCs w:val="22"/>
        </w:rPr>
      </w:pPr>
      <w:r w:rsidRPr="00C01750">
        <w:rPr>
          <w:szCs w:val="22"/>
        </w:rPr>
        <w:t xml:space="preserve">De kern van het gespecialiseerd zorgpad gaat, naast het doen van medische diagnostiek, vooral over </w:t>
      </w:r>
    </w:p>
    <w:p w14:paraId="04F7C0BB" w14:textId="77777777" w:rsidR="00995BD9" w:rsidRDefault="00995BD9" w:rsidP="00995BD9">
      <w:pPr>
        <w:pStyle w:val="Tekstopmerking"/>
        <w:spacing w:after="0" w:line="300" w:lineRule="atLeast"/>
        <w:rPr>
          <w:szCs w:val="22"/>
        </w:rPr>
      </w:pPr>
      <w:r w:rsidRPr="00C01750">
        <w:rPr>
          <w:szCs w:val="22"/>
        </w:rPr>
        <w:t xml:space="preserve">verdiepend onderzoek naar de factoren die overgewicht bevorderen en in stand houden. Er wordt naar </w:t>
      </w:r>
    </w:p>
    <w:p w14:paraId="2FA9701F" w14:textId="77777777" w:rsidR="00995BD9" w:rsidRDefault="00995BD9" w:rsidP="00995BD9">
      <w:pPr>
        <w:pStyle w:val="Tekstopmerking"/>
        <w:spacing w:after="0" w:line="300" w:lineRule="atLeast"/>
        <w:rPr>
          <w:szCs w:val="22"/>
        </w:rPr>
      </w:pPr>
      <w:r w:rsidRPr="00C01750">
        <w:rPr>
          <w:szCs w:val="22"/>
        </w:rPr>
        <w:t>dezelfde type factoren gekeken als in de 0</w:t>
      </w:r>
      <w:r w:rsidRPr="00C01750">
        <w:rPr>
          <w:szCs w:val="22"/>
          <w:vertAlign w:val="superscript"/>
        </w:rPr>
        <w:t>e</w:t>
      </w:r>
      <w:r w:rsidRPr="00C01750" w:rsidDel="00CF733F">
        <w:rPr>
          <w:szCs w:val="22"/>
        </w:rPr>
        <w:t xml:space="preserve"> </w:t>
      </w:r>
      <w:r w:rsidRPr="00C01750">
        <w:rPr>
          <w:szCs w:val="22"/>
        </w:rPr>
        <w:t>en 1</w:t>
      </w:r>
      <w:r w:rsidRPr="00C01750">
        <w:rPr>
          <w:szCs w:val="22"/>
          <w:vertAlign w:val="superscript"/>
        </w:rPr>
        <w:t>e</w:t>
      </w:r>
      <w:r w:rsidRPr="00C01750">
        <w:rPr>
          <w:szCs w:val="22"/>
        </w:rPr>
        <w:t xml:space="preserve"> lijn, met als verschil dat de expertise van de professionals in het gespecialiseerd zorgpad helpt om nog meer inzicht te krijgen in de factoren die meespelen en de samenhang daartussen. Het gaat om het erkennen en analyseren van de volgende factoren, zoals </w:t>
      </w:r>
    </w:p>
    <w:p w14:paraId="123F12DB" w14:textId="77777777" w:rsidR="00995BD9" w:rsidRPr="00C01750" w:rsidRDefault="00995BD9" w:rsidP="00995BD9">
      <w:pPr>
        <w:pStyle w:val="Tekstopmerking"/>
        <w:spacing w:after="0" w:line="300" w:lineRule="atLeast"/>
        <w:rPr>
          <w:szCs w:val="22"/>
        </w:rPr>
      </w:pPr>
      <w:r w:rsidRPr="00C01750">
        <w:rPr>
          <w:szCs w:val="22"/>
        </w:rPr>
        <w:t xml:space="preserve">benoemd in het landelijk model:  </w:t>
      </w:r>
    </w:p>
    <w:p w14:paraId="18C31AE0" w14:textId="77777777" w:rsidR="00995BD9" w:rsidRDefault="00995BD9" w:rsidP="00995BD9">
      <w:pPr>
        <w:pStyle w:val="Tekstopmerking"/>
        <w:spacing w:after="0" w:line="300" w:lineRule="atLeast"/>
        <w:ind w:left="720"/>
        <w:rPr>
          <w:szCs w:val="22"/>
        </w:rPr>
      </w:pPr>
    </w:p>
    <w:p w14:paraId="0FEAC983" w14:textId="77777777" w:rsidR="00995BD9" w:rsidRPr="00C01750" w:rsidRDefault="00995BD9" w:rsidP="00995BD9">
      <w:pPr>
        <w:pStyle w:val="Tekstopmerking"/>
        <w:numPr>
          <w:ilvl w:val="0"/>
          <w:numId w:val="6"/>
        </w:numPr>
        <w:spacing w:after="0" w:line="300" w:lineRule="atLeast"/>
        <w:rPr>
          <w:szCs w:val="22"/>
        </w:rPr>
      </w:pPr>
      <w:r w:rsidRPr="00C01750">
        <w:rPr>
          <w:szCs w:val="22"/>
        </w:rPr>
        <w:t>de lichamelijke gezondheid van het kind;</w:t>
      </w:r>
    </w:p>
    <w:p w14:paraId="3D415AAA" w14:textId="77777777" w:rsidR="00995BD9" w:rsidRPr="00EA6BE2" w:rsidRDefault="00995BD9" w:rsidP="00995BD9">
      <w:pPr>
        <w:pStyle w:val="Tekstopmerking"/>
        <w:numPr>
          <w:ilvl w:val="0"/>
          <w:numId w:val="6"/>
        </w:numPr>
        <w:spacing w:after="0" w:line="300" w:lineRule="atLeast"/>
        <w:rPr>
          <w:szCs w:val="22"/>
        </w:rPr>
      </w:pPr>
      <w:r w:rsidRPr="00C01750">
        <w:rPr>
          <w:szCs w:val="22"/>
        </w:rPr>
        <w:t>de psychische gezondheid van het kind;</w:t>
      </w:r>
    </w:p>
    <w:p w14:paraId="0F400ED1" w14:textId="77777777" w:rsidR="00995BD9" w:rsidRPr="00EA6BE2" w:rsidRDefault="00995BD9" w:rsidP="00995BD9">
      <w:pPr>
        <w:pStyle w:val="Tekstopmerking"/>
        <w:numPr>
          <w:ilvl w:val="0"/>
          <w:numId w:val="6"/>
        </w:numPr>
        <w:spacing w:after="0" w:line="300" w:lineRule="atLeast"/>
        <w:rPr>
          <w:szCs w:val="22"/>
        </w:rPr>
      </w:pPr>
      <w:r w:rsidRPr="00EA6BE2">
        <w:rPr>
          <w:szCs w:val="22"/>
        </w:rPr>
        <w:t>de sociale participatie van het kind: de mate waarin het aansluiting heeft bij leeftijdgenootjes en belangrijke anderen;</w:t>
      </w:r>
    </w:p>
    <w:p w14:paraId="27852059" w14:textId="77777777" w:rsidR="00995BD9" w:rsidRPr="00EA6BE2" w:rsidRDefault="00995BD9" w:rsidP="00995BD9">
      <w:pPr>
        <w:pStyle w:val="Tekstopmerking"/>
        <w:numPr>
          <w:ilvl w:val="0"/>
          <w:numId w:val="6"/>
        </w:numPr>
        <w:spacing w:after="0" w:line="300" w:lineRule="atLeast"/>
        <w:rPr>
          <w:szCs w:val="22"/>
        </w:rPr>
      </w:pPr>
      <w:r w:rsidRPr="00EA6BE2">
        <w:rPr>
          <w:szCs w:val="22"/>
        </w:rPr>
        <w:t>het welzijn van de ouders: de mate waarin ouders wel of niet problemen hebben of ervaren, bijvoorbeeld op het gebied van financiën, huisvesting en psychisch welzijn;</w:t>
      </w:r>
    </w:p>
    <w:p w14:paraId="3936C78E" w14:textId="77777777" w:rsidR="00995BD9" w:rsidRPr="00EA6BE2" w:rsidRDefault="00995BD9" w:rsidP="00995BD9">
      <w:pPr>
        <w:pStyle w:val="Tekstopmerking"/>
        <w:numPr>
          <w:ilvl w:val="0"/>
          <w:numId w:val="6"/>
        </w:numPr>
        <w:spacing w:after="0" w:line="300" w:lineRule="atLeast"/>
        <w:rPr>
          <w:szCs w:val="22"/>
        </w:rPr>
      </w:pPr>
      <w:r w:rsidRPr="00EA6BE2">
        <w:rPr>
          <w:szCs w:val="22"/>
        </w:rPr>
        <w:t>de dynamiek in het gezin;</w:t>
      </w:r>
    </w:p>
    <w:p w14:paraId="05926888" w14:textId="77777777" w:rsidR="00995BD9" w:rsidRPr="00EA6BE2" w:rsidRDefault="00995BD9" w:rsidP="00995BD9">
      <w:pPr>
        <w:pStyle w:val="Tekstopmerking"/>
        <w:numPr>
          <w:ilvl w:val="0"/>
          <w:numId w:val="6"/>
        </w:numPr>
        <w:spacing w:after="0" w:line="300" w:lineRule="atLeast"/>
        <w:rPr>
          <w:szCs w:val="22"/>
        </w:rPr>
      </w:pPr>
      <w:r w:rsidRPr="00EA6BE2">
        <w:rPr>
          <w:szCs w:val="22"/>
        </w:rPr>
        <w:t>de opvoedkundige vaardigheden van de ouders.</w:t>
      </w:r>
    </w:p>
    <w:p w14:paraId="5CC0E9FE" w14:textId="77777777" w:rsidR="00995BD9" w:rsidRPr="00EA6BE2" w:rsidRDefault="00995BD9" w:rsidP="00995BD9">
      <w:pPr>
        <w:pStyle w:val="Tekstopmerking"/>
        <w:spacing w:after="0" w:line="300" w:lineRule="atLeast"/>
        <w:rPr>
          <w:szCs w:val="22"/>
        </w:rPr>
      </w:pPr>
    </w:p>
    <w:p w14:paraId="6FDDA524" w14:textId="77777777" w:rsidR="00995BD9" w:rsidRPr="00EA6BE2" w:rsidRDefault="00995BD9" w:rsidP="00995BD9">
      <w:pPr>
        <w:pStyle w:val="Tekstopmerking"/>
        <w:spacing w:after="0" w:line="300" w:lineRule="atLeast"/>
        <w:rPr>
          <w:szCs w:val="22"/>
        </w:rPr>
      </w:pPr>
      <w:r w:rsidRPr="00EA6BE2">
        <w:rPr>
          <w:szCs w:val="22"/>
        </w:rPr>
        <w:t xml:space="preserve">De medische diagnostiek en het verdiepend onderzoek </w:t>
      </w:r>
      <w:r>
        <w:rPr>
          <w:szCs w:val="22"/>
        </w:rPr>
        <w:t>worden</w:t>
      </w:r>
      <w:r w:rsidRPr="00EA6BE2">
        <w:rPr>
          <w:szCs w:val="22"/>
        </w:rPr>
        <w:t xml:space="preserve"> uitgevoerd door een multidisciplinaire groep medisch</w:t>
      </w:r>
      <w:r>
        <w:rPr>
          <w:szCs w:val="22"/>
        </w:rPr>
        <w:t>e</w:t>
      </w:r>
      <w:r w:rsidRPr="00EA6BE2">
        <w:rPr>
          <w:szCs w:val="22"/>
        </w:rPr>
        <w:t xml:space="preserve"> professionals. In het JBZ zijn dit </w:t>
      </w:r>
      <w:r>
        <w:rPr>
          <w:szCs w:val="22"/>
        </w:rPr>
        <w:t xml:space="preserve">een kinderarts-endocrinoloog, </w:t>
      </w:r>
      <w:r w:rsidRPr="00EA6BE2">
        <w:rPr>
          <w:szCs w:val="22"/>
        </w:rPr>
        <w:t>een kinderarts gespecialiseerd in overgewicht, verpleegkundig specialist kinderendocrinologie, kinderverpleegkundige</w:t>
      </w:r>
      <w:r>
        <w:rPr>
          <w:szCs w:val="22"/>
        </w:rPr>
        <w:t>n</w:t>
      </w:r>
      <w:r w:rsidRPr="00EA6BE2">
        <w:rPr>
          <w:szCs w:val="22"/>
        </w:rPr>
        <w:t>, medisch</w:t>
      </w:r>
      <w:r>
        <w:rPr>
          <w:szCs w:val="22"/>
        </w:rPr>
        <w:t xml:space="preserve"> psychologen</w:t>
      </w:r>
      <w:r w:rsidRPr="00EA6BE2">
        <w:rPr>
          <w:szCs w:val="22"/>
        </w:rPr>
        <w:t>, pedagogisch hulpverlener</w:t>
      </w:r>
      <w:r>
        <w:rPr>
          <w:szCs w:val="22"/>
        </w:rPr>
        <w:t>s</w:t>
      </w:r>
      <w:r w:rsidRPr="00EA6BE2">
        <w:rPr>
          <w:szCs w:val="22"/>
        </w:rPr>
        <w:t>, fysiotherapeut</w:t>
      </w:r>
      <w:r>
        <w:rPr>
          <w:szCs w:val="22"/>
        </w:rPr>
        <w:t>en</w:t>
      </w:r>
      <w:r w:rsidRPr="00EA6BE2">
        <w:rPr>
          <w:szCs w:val="22"/>
        </w:rPr>
        <w:t xml:space="preserve"> en diëtist</w:t>
      </w:r>
      <w:r>
        <w:rPr>
          <w:szCs w:val="22"/>
        </w:rPr>
        <w:t>en</w:t>
      </w:r>
      <w:r w:rsidRPr="00EA6BE2">
        <w:rPr>
          <w:szCs w:val="22"/>
        </w:rPr>
        <w:t xml:space="preserve">. Waar nodig wordt deze groep aangevuld met professionals van andere specialismen, zoals een klinisch geneticus, KNO-arts, longarts of neuroloog. </w:t>
      </w:r>
    </w:p>
    <w:p w14:paraId="25153730" w14:textId="77777777" w:rsidR="00995BD9" w:rsidRDefault="00995BD9" w:rsidP="00995BD9">
      <w:pPr>
        <w:pStyle w:val="Tekstopmerking"/>
        <w:spacing w:after="0" w:line="300" w:lineRule="atLeast"/>
        <w:rPr>
          <w:szCs w:val="22"/>
        </w:rPr>
      </w:pPr>
      <w:r w:rsidRPr="00EA6BE2">
        <w:rPr>
          <w:szCs w:val="22"/>
        </w:rPr>
        <w:t xml:space="preserve">Zij houden zich primair bezig met de vraag: wat maakt dat dit kind overgewicht heeft en behoudt ondanks alle inspanningen om het te verminderen? Op basis van de uitkomsten van onderzoek naar de factoren die het overgewicht verklaren, worden samen met kind en </w:t>
      </w:r>
      <w:r>
        <w:rPr>
          <w:szCs w:val="22"/>
        </w:rPr>
        <w:t>ouders</w:t>
      </w:r>
      <w:r w:rsidRPr="00EA6BE2">
        <w:rPr>
          <w:szCs w:val="22"/>
        </w:rPr>
        <w:t xml:space="preserve"> passende hulpvragen geformuleerd. Met deze hulpvragen gaa</w:t>
      </w:r>
      <w:r>
        <w:rPr>
          <w:szCs w:val="22"/>
        </w:rPr>
        <w:t>n</w:t>
      </w:r>
      <w:r w:rsidRPr="00EA6BE2">
        <w:rPr>
          <w:szCs w:val="22"/>
        </w:rPr>
        <w:t xml:space="preserve"> het kind en </w:t>
      </w:r>
      <w:r>
        <w:rPr>
          <w:szCs w:val="22"/>
        </w:rPr>
        <w:t>ouders</w:t>
      </w:r>
      <w:r w:rsidRPr="00EA6BE2">
        <w:rPr>
          <w:szCs w:val="22"/>
        </w:rPr>
        <w:t xml:space="preserve"> meestal met partners in de keten aan de slag. Indien er sprake is van medische noodzaak blijft het gespecialiseerd</w:t>
      </w:r>
      <w:r>
        <w:rPr>
          <w:szCs w:val="22"/>
        </w:rPr>
        <w:t xml:space="preserve"> centrum</w:t>
      </w:r>
      <w:r w:rsidRPr="00EA6BE2">
        <w:rPr>
          <w:szCs w:val="22"/>
        </w:rPr>
        <w:t xml:space="preserve"> of expertisecentrum betrokken in het vervolgtraject.   </w:t>
      </w:r>
      <w:r>
        <w:rPr>
          <w:szCs w:val="22"/>
        </w:rPr>
        <w:br/>
      </w:r>
    </w:p>
    <w:p w14:paraId="39F2EF80" w14:textId="77777777" w:rsidR="00995BD9" w:rsidRDefault="00995BD9" w:rsidP="00995BD9">
      <w:pPr>
        <w:pStyle w:val="Tekstopmerking"/>
        <w:spacing w:after="0" w:line="300" w:lineRule="atLeast"/>
        <w:rPr>
          <w:szCs w:val="22"/>
        </w:rPr>
      </w:pPr>
    </w:p>
    <w:p w14:paraId="37DACAC8" w14:textId="77777777" w:rsidR="00995BD9" w:rsidRDefault="00995BD9" w:rsidP="00995BD9">
      <w:pPr>
        <w:pStyle w:val="Kop2"/>
      </w:pPr>
      <w:bookmarkStart w:id="30" w:name="_Toc138927664"/>
      <w:bookmarkStart w:id="31" w:name="_Toc138928464"/>
      <w:bookmarkStart w:id="32" w:name="_Toc138928486"/>
      <w:r>
        <w:t>De doelgroep van het gespecialiseerde zorgpad</w:t>
      </w:r>
      <w:bookmarkEnd w:id="30"/>
      <w:bookmarkEnd w:id="31"/>
      <w:bookmarkEnd w:id="32"/>
    </w:p>
    <w:p w14:paraId="5FA226DB" w14:textId="77777777" w:rsidR="00995BD9" w:rsidRDefault="00995BD9" w:rsidP="00995BD9">
      <w:pPr>
        <w:spacing w:line="300" w:lineRule="atLeast"/>
        <w:rPr>
          <w:u w:val="single"/>
        </w:rPr>
      </w:pPr>
    </w:p>
    <w:p w14:paraId="6AB99558" w14:textId="77777777" w:rsidR="00995BD9" w:rsidRPr="00640CFF" w:rsidRDefault="00995BD9" w:rsidP="00995BD9">
      <w:pPr>
        <w:spacing w:line="300" w:lineRule="atLeast"/>
        <w:rPr>
          <w:szCs w:val="22"/>
        </w:rPr>
      </w:pPr>
      <w:r w:rsidRPr="00640CFF">
        <w:rPr>
          <w:szCs w:val="22"/>
        </w:rPr>
        <w:t xml:space="preserve">Om voor het zorgpad in aanmerking te komen is een doorverwijzing nodig. Dit kan worden gedaan door een jeugdarts, huisarts, kinderarts of specialist op een ander medisch gebied. Over het algemeen kan er gesteld worden dat er bij de doelgroep sprake is van een ernstig of extreem verhoogd </w:t>
      </w:r>
      <w:r w:rsidRPr="00640CFF">
        <w:rPr>
          <w:i/>
          <w:szCs w:val="22"/>
        </w:rPr>
        <w:t>gewichtsgerelateerd gezondheidsrisico</w:t>
      </w:r>
      <w:r w:rsidRPr="00640CFF">
        <w:rPr>
          <w:szCs w:val="22"/>
        </w:rPr>
        <w:t xml:space="preserve">.  </w:t>
      </w:r>
    </w:p>
    <w:p w14:paraId="6CA33F7C" w14:textId="77777777" w:rsidR="00995BD9" w:rsidRPr="00640CFF" w:rsidRDefault="00995BD9" w:rsidP="00995BD9">
      <w:pPr>
        <w:spacing w:line="300" w:lineRule="atLeast"/>
        <w:rPr>
          <w:szCs w:val="22"/>
        </w:rPr>
      </w:pPr>
    </w:p>
    <w:p w14:paraId="4DC7752D" w14:textId="77777777" w:rsidR="00995BD9" w:rsidRDefault="00995BD9" w:rsidP="00995BD9">
      <w:pPr>
        <w:spacing w:line="300" w:lineRule="atLeast"/>
        <w:rPr>
          <w:szCs w:val="22"/>
        </w:rPr>
      </w:pPr>
      <w:r>
        <w:rPr>
          <w:szCs w:val="22"/>
        </w:rPr>
        <w:br w:type="column"/>
      </w:r>
      <w:r w:rsidRPr="00640CFF">
        <w:rPr>
          <w:szCs w:val="22"/>
        </w:rPr>
        <w:lastRenderedPageBreak/>
        <w:t xml:space="preserve">In het JBZ komt een </w:t>
      </w:r>
      <w:r>
        <w:rPr>
          <w:szCs w:val="22"/>
        </w:rPr>
        <w:t>kind</w:t>
      </w:r>
      <w:r w:rsidRPr="00640CFF">
        <w:rPr>
          <w:szCs w:val="22"/>
        </w:rPr>
        <w:t xml:space="preserve"> in aanmerking voor het gespecialiseerd zorgpad indien er van minstens één van de volgende situaties sprake is:</w:t>
      </w:r>
    </w:p>
    <w:p w14:paraId="46C1F154" w14:textId="77777777" w:rsidR="00180D34" w:rsidRPr="00640CFF" w:rsidRDefault="00180D34" w:rsidP="00995BD9">
      <w:pPr>
        <w:spacing w:line="300" w:lineRule="atLeast"/>
        <w:rPr>
          <w:szCs w:val="22"/>
        </w:rPr>
      </w:pPr>
    </w:p>
    <w:p w14:paraId="77E7265F" w14:textId="77777777" w:rsidR="00995BD9" w:rsidRPr="00640CFF" w:rsidRDefault="00995BD9" w:rsidP="00180D34">
      <w:pPr>
        <w:pStyle w:val="Tekstopmerking"/>
        <w:numPr>
          <w:ilvl w:val="0"/>
          <w:numId w:val="6"/>
        </w:numPr>
        <w:spacing w:after="0" w:line="300" w:lineRule="atLeast"/>
        <w:rPr>
          <w:szCs w:val="22"/>
        </w:rPr>
      </w:pPr>
      <w:r>
        <w:rPr>
          <w:szCs w:val="22"/>
        </w:rPr>
        <w:t>Het kind</w:t>
      </w:r>
      <w:r w:rsidRPr="00640CFF">
        <w:rPr>
          <w:szCs w:val="22"/>
        </w:rPr>
        <w:t xml:space="preserve"> is doorverwezen vanuit een ander</w:t>
      </w:r>
      <w:r>
        <w:rPr>
          <w:szCs w:val="22"/>
        </w:rPr>
        <w:t>e</w:t>
      </w:r>
      <w:r w:rsidRPr="00640CFF">
        <w:rPr>
          <w:szCs w:val="22"/>
        </w:rPr>
        <w:t xml:space="preserve"> 2</w:t>
      </w:r>
      <w:r w:rsidRPr="00C01750">
        <w:rPr>
          <w:szCs w:val="22"/>
          <w:vertAlign w:val="superscript"/>
        </w:rPr>
        <w:t>e</w:t>
      </w:r>
      <w:r w:rsidRPr="00640CFF" w:rsidDel="00F63532">
        <w:rPr>
          <w:szCs w:val="22"/>
        </w:rPr>
        <w:t xml:space="preserve"> </w:t>
      </w:r>
      <w:r w:rsidRPr="00640CFF">
        <w:rPr>
          <w:szCs w:val="22"/>
        </w:rPr>
        <w:t>of 3</w:t>
      </w:r>
      <w:r w:rsidRPr="00C01750">
        <w:rPr>
          <w:szCs w:val="22"/>
          <w:vertAlign w:val="superscript"/>
        </w:rPr>
        <w:t>e</w:t>
      </w:r>
      <w:r w:rsidRPr="00640CFF" w:rsidDel="00F63532">
        <w:rPr>
          <w:szCs w:val="22"/>
        </w:rPr>
        <w:t xml:space="preserve"> </w:t>
      </w:r>
      <w:r w:rsidRPr="00640CFF">
        <w:rPr>
          <w:szCs w:val="22"/>
        </w:rPr>
        <w:t>lijns instelling;</w:t>
      </w:r>
    </w:p>
    <w:p w14:paraId="79B80158" w14:textId="77777777" w:rsidR="00995BD9" w:rsidRDefault="00995BD9" w:rsidP="00180D34">
      <w:pPr>
        <w:pStyle w:val="Tekstopmerking"/>
        <w:numPr>
          <w:ilvl w:val="0"/>
          <w:numId w:val="6"/>
        </w:numPr>
        <w:spacing w:after="0" w:line="300" w:lineRule="atLeast"/>
        <w:rPr>
          <w:szCs w:val="22"/>
        </w:rPr>
      </w:pPr>
      <w:r w:rsidRPr="00465575">
        <w:rPr>
          <w:szCs w:val="22"/>
        </w:rPr>
        <w:t>De verwijzer vermoedt dat een eenvoudige leefstijlaanpak onvoldoende effectief zal zijn vanwege de aard van de psyc</w:t>
      </w:r>
      <w:r>
        <w:rPr>
          <w:szCs w:val="22"/>
        </w:rPr>
        <w:t>hosociale/medische problematiek;</w:t>
      </w:r>
    </w:p>
    <w:p w14:paraId="23189078" w14:textId="77777777" w:rsidR="00995BD9" w:rsidRPr="00465575" w:rsidRDefault="00995BD9" w:rsidP="00180D34">
      <w:pPr>
        <w:pStyle w:val="Tekstopmerking"/>
        <w:numPr>
          <w:ilvl w:val="0"/>
          <w:numId w:val="6"/>
        </w:numPr>
        <w:spacing w:after="0" w:line="300" w:lineRule="atLeast"/>
        <w:rPr>
          <w:szCs w:val="22"/>
        </w:rPr>
      </w:pPr>
      <w:r>
        <w:rPr>
          <w:szCs w:val="22"/>
        </w:rPr>
        <w:t>Het kind</w:t>
      </w:r>
      <w:r w:rsidRPr="00465575">
        <w:rPr>
          <w:szCs w:val="22"/>
        </w:rPr>
        <w:t xml:space="preserve"> opnieuw wordt doorverwezen vanuit de 1</w:t>
      </w:r>
      <w:r w:rsidRPr="00465575">
        <w:rPr>
          <w:szCs w:val="22"/>
          <w:vertAlign w:val="superscript"/>
        </w:rPr>
        <w:t>e</w:t>
      </w:r>
      <w:r w:rsidRPr="00465575" w:rsidDel="00951EA4">
        <w:rPr>
          <w:szCs w:val="22"/>
        </w:rPr>
        <w:t xml:space="preserve"> </w:t>
      </w:r>
      <w:r w:rsidRPr="00465575">
        <w:rPr>
          <w:szCs w:val="22"/>
        </w:rPr>
        <w:t>lijn vanwege het uitblijven van resultaten, nadat deze eerder al in de 2</w:t>
      </w:r>
      <w:r w:rsidRPr="00465575">
        <w:rPr>
          <w:szCs w:val="22"/>
          <w:vertAlign w:val="superscript"/>
        </w:rPr>
        <w:t>e</w:t>
      </w:r>
      <w:r w:rsidRPr="00465575" w:rsidDel="00951EA4">
        <w:rPr>
          <w:szCs w:val="22"/>
        </w:rPr>
        <w:t xml:space="preserve"> </w:t>
      </w:r>
      <w:r w:rsidRPr="00465575">
        <w:rPr>
          <w:szCs w:val="22"/>
        </w:rPr>
        <w:t>lijn is gescreend;</w:t>
      </w:r>
    </w:p>
    <w:p w14:paraId="006B1D0C" w14:textId="77777777" w:rsidR="00995BD9" w:rsidRPr="00640CFF" w:rsidRDefault="00995BD9" w:rsidP="00180D34">
      <w:pPr>
        <w:pStyle w:val="Tekstopmerking"/>
        <w:numPr>
          <w:ilvl w:val="0"/>
          <w:numId w:val="6"/>
        </w:numPr>
        <w:spacing w:after="0" w:line="300" w:lineRule="atLeast"/>
        <w:rPr>
          <w:szCs w:val="22"/>
        </w:rPr>
      </w:pPr>
      <w:r>
        <w:rPr>
          <w:szCs w:val="22"/>
        </w:rPr>
        <w:t>Het kind</w:t>
      </w:r>
      <w:r w:rsidRPr="00640CFF">
        <w:rPr>
          <w:szCs w:val="22"/>
        </w:rPr>
        <w:t xml:space="preserve"> medicatie gebruikt of een behandeling heeft ondergaan waarvan bekend is dat dit overgewicht in de hand werkt; </w:t>
      </w:r>
    </w:p>
    <w:p w14:paraId="2845F37B" w14:textId="77777777" w:rsidR="00995BD9" w:rsidRPr="00640CFF" w:rsidRDefault="00995BD9" w:rsidP="00180D34">
      <w:pPr>
        <w:pStyle w:val="Tekstopmerking"/>
        <w:numPr>
          <w:ilvl w:val="0"/>
          <w:numId w:val="6"/>
        </w:numPr>
        <w:spacing w:after="0" w:line="300" w:lineRule="atLeast"/>
        <w:rPr>
          <w:szCs w:val="22"/>
        </w:rPr>
      </w:pPr>
      <w:r>
        <w:rPr>
          <w:szCs w:val="22"/>
        </w:rPr>
        <w:t>Het kind</w:t>
      </w:r>
      <w:r w:rsidRPr="00640CFF">
        <w:rPr>
          <w:szCs w:val="22"/>
        </w:rPr>
        <w:t xml:space="preserve"> een verhoogd risico heeft op metabool syndroom.</w:t>
      </w:r>
    </w:p>
    <w:p w14:paraId="1E9A9047" w14:textId="77777777" w:rsidR="00995BD9" w:rsidRDefault="00995BD9" w:rsidP="00995BD9">
      <w:pPr>
        <w:pStyle w:val="Kop1"/>
        <w:spacing w:line="300" w:lineRule="atLeast"/>
      </w:pPr>
    </w:p>
    <w:p w14:paraId="2A9DA390" w14:textId="77777777" w:rsidR="00995BD9" w:rsidRPr="002B65D3" w:rsidRDefault="00995BD9" w:rsidP="00995BD9">
      <w:pPr>
        <w:pStyle w:val="Kop1"/>
        <w:numPr>
          <w:ilvl w:val="0"/>
          <w:numId w:val="1"/>
        </w:numPr>
        <w:spacing w:line="300" w:lineRule="atLeast"/>
      </w:pPr>
      <w:r>
        <w:br w:type="column"/>
      </w:r>
      <w:bookmarkStart w:id="33" w:name="_Toc531858769"/>
      <w:bookmarkStart w:id="34" w:name="_Toc138927665"/>
      <w:bookmarkStart w:id="35" w:name="_Toc138928465"/>
      <w:bookmarkStart w:id="36" w:name="_Toc138928487"/>
      <w:r w:rsidRPr="002B65D3">
        <w:lastRenderedPageBreak/>
        <w:t>Rol van het gespecialiseerd</w:t>
      </w:r>
      <w:r>
        <w:t xml:space="preserve"> centrum</w:t>
      </w:r>
      <w:r w:rsidRPr="002B65D3">
        <w:t xml:space="preserve"> of expertisecentrum in de ketenaanpak</w:t>
      </w:r>
      <w:bookmarkEnd w:id="33"/>
      <w:bookmarkEnd w:id="34"/>
      <w:bookmarkEnd w:id="35"/>
      <w:bookmarkEnd w:id="36"/>
      <w:r w:rsidRPr="002B65D3">
        <w:t xml:space="preserve"> </w:t>
      </w:r>
    </w:p>
    <w:p w14:paraId="7C988A23" w14:textId="77777777" w:rsidR="00995BD9" w:rsidRPr="002B65D3" w:rsidRDefault="00995BD9" w:rsidP="00995BD9">
      <w:pPr>
        <w:pStyle w:val="Kop1"/>
        <w:spacing w:line="300" w:lineRule="atLeast"/>
      </w:pPr>
      <w:bookmarkStart w:id="37" w:name="_Toc138927666"/>
      <w:bookmarkStart w:id="38" w:name="_Toc138928466"/>
      <w:bookmarkStart w:id="39" w:name="_Toc138928488"/>
      <w:r w:rsidRPr="002B65D3">
        <w:t>overgewicht kinderen</w:t>
      </w:r>
      <w:bookmarkEnd w:id="37"/>
      <w:bookmarkEnd w:id="38"/>
      <w:bookmarkEnd w:id="39"/>
    </w:p>
    <w:p w14:paraId="02F85977" w14:textId="77777777" w:rsidR="00995BD9" w:rsidRDefault="00995BD9" w:rsidP="00995BD9">
      <w:pPr>
        <w:spacing w:line="300" w:lineRule="atLeast"/>
      </w:pPr>
    </w:p>
    <w:p w14:paraId="0C8CE5F4" w14:textId="77777777" w:rsidR="00995BD9" w:rsidRPr="007973D0" w:rsidRDefault="00995BD9" w:rsidP="00995BD9">
      <w:pPr>
        <w:pStyle w:val="Lijstalinea"/>
        <w:keepNext/>
        <w:keepLines/>
        <w:numPr>
          <w:ilvl w:val="0"/>
          <w:numId w:val="9"/>
        </w:numPr>
        <w:spacing w:line="300" w:lineRule="atLeast"/>
        <w:contextualSpacing w:val="0"/>
        <w:outlineLvl w:val="1"/>
        <w:rPr>
          <w:rFonts w:eastAsiaTheme="majorEastAsia" w:cstheme="majorBidi"/>
          <w:bCs/>
          <w:vanish/>
          <w:color w:val="5A6400"/>
          <w:sz w:val="24"/>
        </w:rPr>
      </w:pPr>
      <w:bookmarkStart w:id="40" w:name="_Toc531858771"/>
      <w:bookmarkStart w:id="41" w:name="_Toc138927638"/>
      <w:bookmarkStart w:id="42" w:name="_Toc138927667"/>
      <w:bookmarkStart w:id="43" w:name="_Toc138928445"/>
      <w:bookmarkStart w:id="44" w:name="_Toc138928467"/>
      <w:bookmarkStart w:id="45" w:name="_Toc138928489"/>
      <w:bookmarkEnd w:id="40"/>
      <w:bookmarkEnd w:id="41"/>
      <w:bookmarkEnd w:id="42"/>
      <w:bookmarkEnd w:id="43"/>
      <w:bookmarkEnd w:id="44"/>
      <w:bookmarkEnd w:id="45"/>
    </w:p>
    <w:p w14:paraId="145E6C35" w14:textId="77777777" w:rsidR="00995BD9" w:rsidRDefault="00995BD9" w:rsidP="00995BD9">
      <w:pPr>
        <w:pStyle w:val="Kop2"/>
        <w:numPr>
          <w:ilvl w:val="1"/>
          <w:numId w:val="9"/>
        </w:numPr>
      </w:pPr>
      <w:bookmarkStart w:id="46" w:name="_Toc138927668"/>
      <w:bookmarkStart w:id="47" w:name="_Toc138928468"/>
      <w:bookmarkStart w:id="48" w:name="_Toc138928490"/>
      <w:r>
        <w:t>Kernelementen van het landelijk model</w:t>
      </w:r>
      <w:bookmarkEnd w:id="46"/>
      <w:bookmarkEnd w:id="47"/>
      <w:bookmarkEnd w:id="48"/>
      <w:r>
        <w:t xml:space="preserve"> </w:t>
      </w:r>
    </w:p>
    <w:p w14:paraId="0569D7F5" w14:textId="77777777" w:rsidR="00995BD9" w:rsidRDefault="00995BD9" w:rsidP="00995BD9">
      <w:pPr>
        <w:spacing w:line="300" w:lineRule="atLeast"/>
      </w:pPr>
    </w:p>
    <w:tbl>
      <w:tblPr>
        <w:tblStyle w:val="Tabelraster"/>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Look w:val="04A0" w:firstRow="1" w:lastRow="0" w:firstColumn="1" w:lastColumn="0" w:noHBand="0" w:noVBand="1"/>
      </w:tblPr>
      <w:tblGrid>
        <w:gridCol w:w="9622"/>
      </w:tblGrid>
      <w:tr w:rsidR="00995BD9" w:rsidRPr="00E92009" w14:paraId="53A057D5" w14:textId="77777777" w:rsidTr="00180D34">
        <w:tc>
          <w:tcPr>
            <w:tcW w:w="5000" w:type="pct"/>
          </w:tcPr>
          <w:p w14:paraId="488E8AC3" w14:textId="77777777" w:rsidR="00995BD9" w:rsidRDefault="00995BD9" w:rsidP="00F65DB9">
            <w:pPr>
              <w:spacing w:line="300" w:lineRule="atLeast"/>
              <w:rPr>
                <w:bCs/>
                <w:color w:val="000000" w:themeColor="text1"/>
              </w:rPr>
            </w:pPr>
          </w:p>
          <w:p w14:paraId="627052C7" w14:textId="57818BA5" w:rsidR="00995BD9" w:rsidRPr="00180D34" w:rsidRDefault="00995BD9" w:rsidP="00F65DB9">
            <w:pPr>
              <w:spacing w:line="300" w:lineRule="atLeast"/>
              <w:rPr>
                <w:color w:val="000000" w:themeColor="text1"/>
                <w:sz w:val="22"/>
                <w:szCs w:val="22"/>
              </w:rPr>
            </w:pPr>
            <w:r w:rsidRPr="00180D34">
              <w:rPr>
                <w:color w:val="000000" w:themeColor="text1"/>
                <w:sz w:val="22"/>
                <w:szCs w:val="22"/>
              </w:rPr>
              <w:t>Kinderen met overgewicht en hun ouders zijn gebaat bij ondersteuning op die levensgebieden waarop zij knelpunten ervaren en die hen belemmeren hun leefstijl te verbeteren. Belangrijk is dat zij zoveel mogelijk zelf de touwtjes in handen houden en samenwerken met het eigen sociaal netwerk. Zij worden daarbij ondersteund door respectvolle professionals die oog hebben voor hun welzijn op alle levensgebieden. Deze professionals laten de verantwoordelijkheid voor het duurzaam verbeteren van het gedrag - met als uiteindelijk doel een betere gezondheid en een beter welzijn van het kind - zoveel mogelijk bij het gezin.</w:t>
            </w:r>
          </w:p>
          <w:p w14:paraId="0A24753D" w14:textId="77777777" w:rsidR="00995BD9" w:rsidRPr="00E92009" w:rsidRDefault="00995BD9" w:rsidP="00F65DB9">
            <w:pPr>
              <w:spacing w:line="300" w:lineRule="atLeast"/>
              <w:rPr>
                <w:b/>
                <w:bCs/>
                <w:i/>
                <w:color w:val="000000" w:themeColor="text1"/>
              </w:rPr>
            </w:pPr>
          </w:p>
          <w:p w14:paraId="59BD70E1" w14:textId="664E629F" w:rsidR="00995BD9" w:rsidRPr="00180D34" w:rsidRDefault="00995BD9" w:rsidP="00F65DB9">
            <w:pPr>
              <w:spacing w:line="300" w:lineRule="atLeast"/>
              <w:rPr>
                <w:bCs/>
                <w:i/>
                <w:color w:val="000000" w:themeColor="text1"/>
                <w:sz w:val="18"/>
                <w:szCs w:val="18"/>
              </w:rPr>
            </w:pPr>
            <w:r w:rsidRPr="00180D34">
              <w:rPr>
                <w:i/>
                <w:color w:val="000000" w:themeColor="text1"/>
                <w:sz w:val="18"/>
                <w:szCs w:val="18"/>
              </w:rPr>
              <w:t>De visie in het kort (uit het landelijk model ‘Ketenaanpak voor kinder</w:t>
            </w:r>
            <w:r w:rsidR="005B12EF">
              <w:rPr>
                <w:i/>
                <w:color w:val="000000" w:themeColor="text1"/>
                <w:sz w:val="18"/>
                <w:szCs w:val="18"/>
              </w:rPr>
              <w:t>en met overgewicht en obesitas’</w:t>
            </w:r>
            <w:r w:rsidRPr="00180D34">
              <w:rPr>
                <w:i/>
                <w:color w:val="000000" w:themeColor="text1"/>
                <w:sz w:val="18"/>
                <w:szCs w:val="18"/>
              </w:rPr>
              <w:t xml:space="preserve"> </w:t>
            </w:r>
            <w:r w:rsidR="005B12EF" w:rsidRPr="006B3B54">
              <w:rPr>
                <w:i/>
                <w:sz w:val="18"/>
                <w:szCs w:val="18"/>
              </w:rPr>
              <w:t>(</w:t>
            </w:r>
            <w:r w:rsidR="005B12EF">
              <w:rPr>
                <w:i/>
                <w:sz w:val="18"/>
                <w:szCs w:val="18"/>
              </w:rPr>
              <w:t xml:space="preserve">Care for Obesity, </w:t>
            </w:r>
            <w:r w:rsidR="005B12EF" w:rsidRPr="006B3B54">
              <w:rPr>
                <w:i/>
                <w:sz w:val="18"/>
                <w:szCs w:val="18"/>
              </w:rPr>
              <w:t>2018)</w:t>
            </w:r>
          </w:p>
        </w:tc>
      </w:tr>
    </w:tbl>
    <w:p w14:paraId="49565607" w14:textId="77777777" w:rsidR="00995BD9" w:rsidRPr="00E92009" w:rsidRDefault="00995BD9" w:rsidP="00995BD9">
      <w:pPr>
        <w:spacing w:line="300" w:lineRule="atLeast"/>
        <w:rPr>
          <w:color w:val="000000" w:themeColor="text1"/>
          <w:szCs w:val="22"/>
        </w:rPr>
      </w:pPr>
    </w:p>
    <w:p w14:paraId="102F279B" w14:textId="77777777" w:rsidR="00995BD9" w:rsidRDefault="00995BD9" w:rsidP="00995BD9">
      <w:pPr>
        <w:spacing w:line="300" w:lineRule="atLeast"/>
        <w:rPr>
          <w:szCs w:val="22"/>
        </w:rPr>
      </w:pPr>
      <w:r w:rsidRPr="00592517">
        <w:rPr>
          <w:szCs w:val="22"/>
        </w:rPr>
        <w:t xml:space="preserve">Om een aanpak te realiseren waarin deze visie tot uitvoer kan worden gebracht, zijn er in het landelijk </w:t>
      </w:r>
    </w:p>
    <w:p w14:paraId="7C0F2FB6" w14:textId="77777777" w:rsidR="00995BD9" w:rsidRPr="00592517" w:rsidRDefault="00995BD9" w:rsidP="00995BD9">
      <w:pPr>
        <w:spacing w:line="300" w:lineRule="atLeast"/>
        <w:rPr>
          <w:szCs w:val="22"/>
        </w:rPr>
      </w:pPr>
      <w:r w:rsidRPr="00592517">
        <w:rPr>
          <w:szCs w:val="22"/>
        </w:rPr>
        <w:t>model vier kernelementen die</w:t>
      </w:r>
      <w:r>
        <w:rPr>
          <w:szCs w:val="22"/>
        </w:rPr>
        <w:t xml:space="preserve"> </w:t>
      </w:r>
      <w:r w:rsidRPr="00B25A27">
        <w:rPr>
          <w:szCs w:val="22"/>
        </w:rPr>
        <w:t>erg belangrijk zijn voor het bieden van passende ondersteuning en zorg:</w:t>
      </w:r>
      <w:r w:rsidRPr="00592517">
        <w:rPr>
          <w:szCs w:val="22"/>
        </w:rPr>
        <w:br/>
      </w:r>
    </w:p>
    <w:p w14:paraId="1E1CFA3C" w14:textId="1A33A279" w:rsidR="00995BD9" w:rsidRPr="00180D34" w:rsidRDefault="00995BD9" w:rsidP="00180D34">
      <w:pPr>
        <w:pStyle w:val="Lijstalinea"/>
        <w:numPr>
          <w:ilvl w:val="0"/>
          <w:numId w:val="11"/>
        </w:numPr>
        <w:spacing w:line="300" w:lineRule="atLeast"/>
        <w:rPr>
          <w:szCs w:val="22"/>
        </w:rPr>
      </w:pPr>
      <w:r w:rsidRPr="00592517">
        <w:rPr>
          <w:szCs w:val="22"/>
        </w:rPr>
        <w:t xml:space="preserve">De basis voor het bieden van goede ondersteuning en zorg, is het afnemen van een </w:t>
      </w:r>
      <w:r w:rsidRPr="00592517">
        <w:rPr>
          <w:b/>
          <w:szCs w:val="22"/>
        </w:rPr>
        <w:t xml:space="preserve">brede </w:t>
      </w:r>
      <w:r w:rsidRPr="00180D34">
        <w:rPr>
          <w:b/>
          <w:szCs w:val="22"/>
        </w:rPr>
        <w:t>anamnese</w:t>
      </w:r>
      <w:r w:rsidRPr="00180D34">
        <w:rPr>
          <w:szCs w:val="22"/>
        </w:rPr>
        <w:t xml:space="preserve"> om zicht te krijgen op eventuele knelpunten uit de verschillende levensgebieden.</w:t>
      </w:r>
    </w:p>
    <w:p w14:paraId="58B89DA5" w14:textId="77777777" w:rsidR="00995BD9" w:rsidRPr="00592517" w:rsidRDefault="00995BD9" w:rsidP="00180D34">
      <w:pPr>
        <w:pStyle w:val="Lijstalinea"/>
        <w:numPr>
          <w:ilvl w:val="0"/>
          <w:numId w:val="11"/>
        </w:numPr>
        <w:spacing w:line="300" w:lineRule="atLeast"/>
        <w:rPr>
          <w:szCs w:val="22"/>
        </w:rPr>
      </w:pPr>
      <w:r w:rsidRPr="00592517">
        <w:rPr>
          <w:szCs w:val="22"/>
        </w:rPr>
        <w:t xml:space="preserve">Inzet van ondersteuning en zorg op zowel </w:t>
      </w:r>
      <w:r w:rsidRPr="00B25A27">
        <w:rPr>
          <w:szCs w:val="22"/>
        </w:rPr>
        <w:t xml:space="preserve">psychisch/gedragsmatig, </w:t>
      </w:r>
      <w:r w:rsidRPr="00592517">
        <w:rPr>
          <w:szCs w:val="22"/>
        </w:rPr>
        <w:t xml:space="preserve">psychosociaal als medisch gebied is vaak geïndiceerd, wat vraagt om samenwerking tussen professionals uit het </w:t>
      </w:r>
      <w:r w:rsidRPr="005C68A7">
        <w:rPr>
          <w:b/>
          <w:i/>
          <w:szCs w:val="22"/>
        </w:rPr>
        <w:t>zorgdomein</w:t>
      </w:r>
      <w:r w:rsidRPr="00592517">
        <w:rPr>
          <w:b/>
          <w:szCs w:val="22"/>
        </w:rPr>
        <w:t xml:space="preserve"> en sociaal domein</w:t>
      </w:r>
      <w:r w:rsidRPr="00592517">
        <w:rPr>
          <w:szCs w:val="22"/>
        </w:rPr>
        <w:t xml:space="preserve">. </w:t>
      </w:r>
    </w:p>
    <w:p w14:paraId="3D84B894" w14:textId="77777777" w:rsidR="00995BD9" w:rsidRPr="00592517" w:rsidRDefault="00995BD9" w:rsidP="00180D34">
      <w:pPr>
        <w:pStyle w:val="Lijstalinea"/>
        <w:numPr>
          <w:ilvl w:val="0"/>
          <w:numId w:val="11"/>
        </w:numPr>
        <w:spacing w:line="300" w:lineRule="atLeast"/>
        <w:rPr>
          <w:szCs w:val="22"/>
        </w:rPr>
      </w:pPr>
      <w:r w:rsidRPr="00592517">
        <w:rPr>
          <w:szCs w:val="22"/>
        </w:rPr>
        <w:t>Er is behoefte aan coördinatie van ondersteuning en zorg door een zogenoemde ‘</w:t>
      </w:r>
      <w:r w:rsidRPr="00D1743B">
        <w:rPr>
          <w:b/>
          <w:i/>
          <w:szCs w:val="22"/>
        </w:rPr>
        <w:t>centrale zorgverlener</w:t>
      </w:r>
      <w:r w:rsidRPr="00592517">
        <w:rPr>
          <w:szCs w:val="22"/>
        </w:rPr>
        <w:t>’. Het aantal partners dat bij een casus betrokken wordt</w:t>
      </w:r>
      <w:r>
        <w:rPr>
          <w:szCs w:val="22"/>
        </w:rPr>
        <w:t>,</w:t>
      </w:r>
      <w:r w:rsidRPr="00592517">
        <w:rPr>
          <w:szCs w:val="22"/>
        </w:rPr>
        <w:t xml:space="preserve"> fluctueert namelijk sterk in aantal en in soort. Dit is tevens afhankelijk van de fase waarin het begeleidingstraject zich bevindt. Een professional die de rol van de centrale zorgverlener op zich neemt is onmisbaar in dit traject. </w:t>
      </w:r>
    </w:p>
    <w:p w14:paraId="04B0C6BD" w14:textId="5EA7695A" w:rsidR="00995BD9" w:rsidRPr="00180D34" w:rsidRDefault="00995BD9" w:rsidP="00180D34">
      <w:pPr>
        <w:pStyle w:val="Lijstalinea"/>
        <w:numPr>
          <w:ilvl w:val="0"/>
          <w:numId w:val="11"/>
        </w:numPr>
        <w:spacing w:line="300" w:lineRule="atLeast"/>
        <w:rPr>
          <w:szCs w:val="22"/>
        </w:rPr>
      </w:pPr>
      <w:r w:rsidRPr="00592517">
        <w:rPr>
          <w:szCs w:val="22"/>
        </w:rPr>
        <w:t xml:space="preserve">Het vraagt om een gestroomlijnd </w:t>
      </w:r>
      <w:r w:rsidRPr="00592517">
        <w:rPr>
          <w:b/>
          <w:szCs w:val="22"/>
        </w:rPr>
        <w:t>totaal begeleidingstraject</w:t>
      </w:r>
      <w:r w:rsidRPr="00592517">
        <w:rPr>
          <w:szCs w:val="22"/>
        </w:rPr>
        <w:t xml:space="preserve"> waarin het kind en gezin </w:t>
      </w:r>
      <w:r>
        <w:rPr>
          <w:szCs w:val="22"/>
        </w:rPr>
        <w:t>worden</w:t>
      </w:r>
      <w:r w:rsidRPr="00592517">
        <w:rPr>
          <w:szCs w:val="22"/>
        </w:rPr>
        <w:t xml:space="preserve"> bijgestaan vanaf het moment van het constateren van overgewicht (processtap 1) tot en met het </w:t>
      </w:r>
      <w:r w:rsidRPr="00180D34">
        <w:rPr>
          <w:szCs w:val="22"/>
        </w:rPr>
        <w:t xml:space="preserve">moment waarop bereikte resultaten duurzaam verankerd zijn in het leven van kind en gezin (zorgen dat het blijft werken, processtap 6).  </w:t>
      </w:r>
    </w:p>
    <w:p w14:paraId="0CC4E3E1" w14:textId="77777777" w:rsidR="00995BD9" w:rsidRPr="00592517" w:rsidRDefault="00995BD9" w:rsidP="00995BD9">
      <w:pPr>
        <w:spacing w:line="300" w:lineRule="atLeast"/>
        <w:rPr>
          <w:szCs w:val="22"/>
        </w:rPr>
      </w:pPr>
    </w:p>
    <w:p w14:paraId="7866F073" w14:textId="77777777" w:rsidR="00995BD9" w:rsidRPr="00592517" w:rsidRDefault="00995BD9" w:rsidP="00995BD9">
      <w:pPr>
        <w:spacing w:line="300" w:lineRule="atLeast"/>
        <w:rPr>
          <w:szCs w:val="22"/>
        </w:rPr>
      </w:pPr>
      <w:r w:rsidRPr="00592517">
        <w:rPr>
          <w:szCs w:val="22"/>
        </w:rPr>
        <w:t xml:space="preserve">Deze kernelementen van de aanpak zijn bepalend geweest voor de inrichting van het gespecialiseerde zorgpad van het expertisecentrum in ’s-Hertogenbosch. </w:t>
      </w:r>
    </w:p>
    <w:p w14:paraId="4716F6B6" w14:textId="77777777" w:rsidR="00995BD9" w:rsidRDefault="00995BD9" w:rsidP="00995BD9">
      <w:pPr>
        <w:spacing w:line="300" w:lineRule="atLeast"/>
        <w:rPr>
          <w:rFonts w:eastAsiaTheme="majorEastAsia" w:cstheme="majorBidi"/>
          <w:bCs/>
          <w:color w:val="5A6400"/>
          <w:sz w:val="24"/>
        </w:rPr>
      </w:pPr>
    </w:p>
    <w:p w14:paraId="57036E25" w14:textId="77777777" w:rsidR="00995BD9" w:rsidRDefault="00995BD9" w:rsidP="00995BD9">
      <w:pPr>
        <w:spacing w:line="300" w:lineRule="atLeast"/>
        <w:rPr>
          <w:rFonts w:eastAsiaTheme="majorEastAsia" w:cstheme="majorBidi"/>
          <w:bCs/>
          <w:color w:val="5A6400"/>
          <w:sz w:val="24"/>
        </w:rPr>
      </w:pPr>
    </w:p>
    <w:p w14:paraId="39A56CF7" w14:textId="56C3303D" w:rsidR="00995BD9" w:rsidRDefault="00995BD9" w:rsidP="00995BD9">
      <w:pPr>
        <w:pStyle w:val="Kop2"/>
      </w:pPr>
      <w:bookmarkStart w:id="49" w:name="_Toc138927669"/>
      <w:bookmarkStart w:id="50" w:name="_Toc138928469"/>
      <w:bookmarkStart w:id="51" w:name="_Toc138928491"/>
      <w:r>
        <w:t>De waarde van de kernelementen voor zorg vanuit het gespecialiseerd centrum of expertisecentrum</w:t>
      </w:r>
      <w:bookmarkEnd w:id="49"/>
      <w:bookmarkEnd w:id="50"/>
      <w:bookmarkEnd w:id="51"/>
      <w:r>
        <w:t xml:space="preserve"> </w:t>
      </w:r>
    </w:p>
    <w:p w14:paraId="1A520C4F" w14:textId="77777777" w:rsidR="00995BD9" w:rsidRDefault="00995BD9" w:rsidP="00995BD9">
      <w:pPr>
        <w:spacing w:line="300" w:lineRule="atLeast"/>
      </w:pPr>
    </w:p>
    <w:p w14:paraId="58AEFE9A" w14:textId="77777777" w:rsidR="00995BD9" w:rsidRPr="003D18AB" w:rsidRDefault="00995BD9" w:rsidP="00995BD9">
      <w:pPr>
        <w:spacing w:line="300" w:lineRule="atLeast"/>
        <w:rPr>
          <w:i/>
          <w:color w:val="5A6400"/>
          <w:szCs w:val="22"/>
        </w:rPr>
      </w:pPr>
      <w:r w:rsidRPr="003D18AB">
        <w:rPr>
          <w:i/>
          <w:color w:val="5A6400"/>
          <w:szCs w:val="22"/>
        </w:rPr>
        <w:t>Brede anamnese</w:t>
      </w:r>
    </w:p>
    <w:p w14:paraId="14B56060" w14:textId="77777777" w:rsidR="005B12EF" w:rsidRDefault="00995BD9" w:rsidP="00995BD9">
      <w:pPr>
        <w:spacing w:line="300" w:lineRule="atLeast"/>
        <w:rPr>
          <w:szCs w:val="22"/>
        </w:rPr>
      </w:pPr>
      <w:r w:rsidRPr="003D18AB">
        <w:rPr>
          <w:szCs w:val="22"/>
        </w:rPr>
        <w:lastRenderedPageBreak/>
        <w:t xml:space="preserve">Streven is om uiteindelijk alleen instroom van kinderen in het gespecialiseerde zorgpad te krijgen bij wie eerder al een </w:t>
      </w:r>
      <w:r w:rsidRPr="00D1743B">
        <w:rPr>
          <w:i/>
          <w:szCs w:val="22"/>
        </w:rPr>
        <w:t>brede anamnese</w:t>
      </w:r>
      <w:r w:rsidRPr="003D18AB">
        <w:rPr>
          <w:szCs w:val="22"/>
        </w:rPr>
        <w:t xml:space="preserve"> is afgenomen door een partner in de 0</w:t>
      </w:r>
      <w:r w:rsidRPr="003D18AB">
        <w:rPr>
          <w:szCs w:val="22"/>
          <w:vertAlign w:val="superscript"/>
        </w:rPr>
        <w:t>e</w:t>
      </w:r>
      <w:r w:rsidRPr="003D18AB">
        <w:rPr>
          <w:szCs w:val="22"/>
        </w:rPr>
        <w:t xml:space="preserve"> of 1</w:t>
      </w:r>
      <w:r w:rsidRPr="003D18AB">
        <w:rPr>
          <w:szCs w:val="22"/>
          <w:vertAlign w:val="superscript"/>
        </w:rPr>
        <w:t>e</w:t>
      </w:r>
      <w:r w:rsidRPr="003D18AB">
        <w:rPr>
          <w:szCs w:val="22"/>
        </w:rPr>
        <w:t xml:space="preserve"> lijn. Het landelijk model is dan de reguliere werkwijze bij de relevante partners geworden. </w:t>
      </w:r>
    </w:p>
    <w:p w14:paraId="4C6A33DC" w14:textId="0D3EEEA3" w:rsidR="00995BD9" w:rsidRPr="003D18AB" w:rsidRDefault="00995BD9" w:rsidP="00995BD9">
      <w:pPr>
        <w:spacing w:line="300" w:lineRule="atLeast"/>
        <w:rPr>
          <w:szCs w:val="22"/>
        </w:rPr>
      </w:pPr>
      <w:r w:rsidRPr="003D18AB">
        <w:rPr>
          <w:szCs w:val="22"/>
        </w:rPr>
        <w:t xml:space="preserve">Als kinderen worden verwezen voor verder onderzoek vormen de uitkomsten van deze brede anamnese en het dossier dat door andere partners is opgebouwd, de basis van de intake in het gespecialiseerde zorgpad. De brede anamnese die </w:t>
      </w:r>
      <w:r>
        <w:rPr>
          <w:szCs w:val="22"/>
        </w:rPr>
        <w:t xml:space="preserve">vervolgens </w:t>
      </w:r>
      <w:r w:rsidRPr="003D18AB">
        <w:rPr>
          <w:szCs w:val="22"/>
        </w:rPr>
        <w:t xml:space="preserve">in het gespecialiseerd zorgpad wordt afgenomen, zal in dat geval vooral een verdieping kennen op wat al bekend is over kind en gezin. Vaak </w:t>
      </w:r>
      <w:r>
        <w:rPr>
          <w:szCs w:val="22"/>
        </w:rPr>
        <w:t xml:space="preserve">echter </w:t>
      </w:r>
      <w:r w:rsidRPr="003D18AB">
        <w:rPr>
          <w:szCs w:val="22"/>
        </w:rPr>
        <w:t xml:space="preserve">is het voortraject van een </w:t>
      </w:r>
      <w:r>
        <w:rPr>
          <w:szCs w:val="22"/>
        </w:rPr>
        <w:t>kind</w:t>
      </w:r>
      <w:r w:rsidRPr="003D18AB">
        <w:rPr>
          <w:szCs w:val="22"/>
        </w:rPr>
        <w:t xml:space="preserve"> nog niet binnen een ketenaanpak conform het landelijk model </w:t>
      </w:r>
      <w:r>
        <w:rPr>
          <w:szCs w:val="22"/>
        </w:rPr>
        <w:t>v</w:t>
      </w:r>
      <w:r w:rsidRPr="003D18AB">
        <w:rPr>
          <w:szCs w:val="22"/>
        </w:rPr>
        <w:t xml:space="preserve">erlopen. Dan wordt de brede anamnese in zijn geheel binnen het gespecialiseerde zorgpad afgenomen inclusief de gewenste verdieping. </w:t>
      </w:r>
    </w:p>
    <w:p w14:paraId="21545790" w14:textId="77777777" w:rsidR="00995BD9" w:rsidRDefault="00995BD9" w:rsidP="00995BD9">
      <w:pPr>
        <w:spacing w:line="300" w:lineRule="atLeast"/>
        <w:rPr>
          <w:szCs w:val="22"/>
        </w:rPr>
      </w:pPr>
    </w:p>
    <w:p w14:paraId="3BB00495" w14:textId="77777777" w:rsidR="00995BD9" w:rsidRPr="003D18AB" w:rsidRDefault="00995BD9" w:rsidP="00995BD9">
      <w:pPr>
        <w:spacing w:line="300" w:lineRule="atLeast"/>
        <w:rPr>
          <w:szCs w:val="22"/>
        </w:rPr>
      </w:pPr>
      <w:r w:rsidRPr="003D18AB">
        <w:rPr>
          <w:szCs w:val="22"/>
        </w:rPr>
        <w:t xml:space="preserve">Het afnemen van een brede anamnese is het startpunt en vormt de basis voor het verdere traject binnen het gespecialiseerde zorgpad. Ook in het geval van vermoedens dat een medische afwijking ten grondslag ligt aan het overgewicht, is de brede blik nodig om een inschatting te maken wat er voor nodig is om tot gewenste resultaten te komen. Een deel van de oplossing zal dan ook vaak te vinden zijn in het veranderen van gedrag. De factoren die op negatieve of positieve wijze van invloed kunnen zijn op de gewenste gedragsverandering, moeten in beeld zijn voordat een effectieve behandeling gestart kan worden. </w:t>
      </w:r>
    </w:p>
    <w:p w14:paraId="6AAC96BA" w14:textId="77777777" w:rsidR="00995BD9" w:rsidRPr="003D18AB" w:rsidRDefault="00995BD9" w:rsidP="00995BD9">
      <w:pPr>
        <w:spacing w:line="300" w:lineRule="atLeast"/>
        <w:rPr>
          <w:b/>
          <w:szCs w:val="22"/>
        </w:rPr>
      </w:pPr>
    </w:p>
    <w:p w14:paraId="7A1F4C29" w14:textId="77777777" w:rsidR="00995BD9" w:rsidRPr="00CD32C1" w:rsidRDefault="00995BD9" w:rsidP="00995BD9">
      <w:pPr>
        <w:spacing w:line="300" w:lineRule="atLeast"/>
        <w:rPr>
          <w:i/>
          <w:color w:val="5A6400"/>
          <w:szCs w:val="22"/>
        </w:rPr>
      </w:pPr>
      <w:r w:rsidRPr="00CD32C1">
        <w:rPr>
          <w:i/>
          <w:color w:val="5A6400"/>
          <w:szCs w:val="22"/>
        </w:rPr>
        <w:t>Samenwerking met zorg- en sociaal domein</w:t>
      </w:r>
    </w:p>
    <w:p w14:paraId="1DB9C4FF" w14:textId="77777777" w:rsidR="00995BD9" w:rsidRPr="003D18AB" w:rsidRDefault="00995BD9" w:rsidP="00995BD9">
      <w:pPr>
        <w:spacing w:line="300" w:lineRule="atLeast"/>
        <w:rPr>
          <w:szCs w:val="22"/>
        </w:rPr>
      </w:pPr>
      <w:r w:rsidRPr="003D18AB">
        <w:rPr>
          <w:szCs w:val="22"/>
        </w:rPr>
        <w:t xml:space="preserve">Doordat er naar alle relevante levensgebieden van kind en gezin wordt gekeken bij de brede anamnese, wordt ook eventueel aanwezige </w:t>
      </w:r>
      <w:r w:rsidRPr="00F5467A">
        <w:rPr>
          <w:szCs w:val="22"/>
        </w:rPr>
        <w:t xml:space="preserve">psychische/gedragsmatige en </w:t>
      </w:r>
      <w:r w:rsidRPr="003D18AB">
        <w:rPr>
          <w:szCs w:val="22"/>
        </w:rPr>
        <w:t xml:space="preserve">psychosociale problematiek helder. Hiervoor is vaak hulpverlening uit het sociale domein nodig. Kennis hebben van soorten hulpverlening en de weg die toegang geeft tot deze hulpverlening is van belang om kind en gezin op weg te helpen naar passende ondersteuning en zorg. Indien het gezin woont in een wijk of gemeente waar een lokale ketenaanpak conform het landelijk model aanwezig is, kan een centrale zorgverlener vanuit de eigen wijk of gemeente de intermediaire rol vervullen voor inzet van de benodigde zorg- en wijkprofessionals. </w:t>
      </w:r>
    </w:p>
    <w:p w14:paraId="7AC7271A" w14:textId="77777777" w:rsidR="00995BD9" w:rsidRPr="003D18AB" w:rsidRDefault="00995BD9" w:rsidP="00995BD9">
      <w:pPr>
        <w:spacing w:line="300" w:lineRule="atLeast"/>
        <w:rPr>
          <w:szCs w:val="22"/>
        </w:rPr>
      </w:pPr>
    </w:p>
    <w:p w14:paraId="453400B0" w14:textId="77777777" w:rsidR="00995BD9" w:rsidRPr="00CD32C1" w:rsidRDefault="00995BD9" w:rsidP="00995BD9">
      <w:pPr>
        <w:spacing w:line="300" w:lineRule="atLeast"/>
        <w:rPr>
          <w:i/>
          <w:color w:val="5A6400"/>
          <w:szCs w:val="22"/>
        </w:rPr>
      </w:pPr>
      <w:r w:rsidRPr="00CD32C1">
        <w:rPr>
          <w:i/>
          <w:color w:val="5A6400"/>
          <w:szCs w:val="22"/>
        </w:rPr>
        <w:t>Rol van centrale zorgverlener (CZV)</w:t>
      </w:r>
    </w:p>
    <w:p w14:paraId="770B3DAB" w14:textId="77777777" w:rsidR="00995BD9" w:rsidRPr="003D18AB" w:rsidRDefault="00995BD9" w:rsidP="00995BD9">
      <w:pPr>
        <w:spacing w:line="300" w:lineRule="atLeast"/>
        <w:rPr>
          <w:szCs w:val="22"/>
        </w:rPr>
      </w:pPr>
      <w:r w:rsidRPr="003D18AB">
        <w:rPr>
          <w:szCs w:val="22"/>
        </w:rPr>
        <w:t>De centrale zorgverlener is de professional die kind en gezin begeleidt door de verschillende stappen van het traject. Daar waar de centrale zorgverlener betrokken is, zal deze vaak ook een bijdrage hebben gehad in de verwijzing naar het gespecialiseerde zorgpad. Mochten er geen medische oorzaken of gevolgen tijdens het onderzoek binnen</w:t>
      </w:r>
      <w:r>
        <w:rPr>
          <w:szCs w:val="22"/>
        </w:rPr>
        <w:t xml:space="preserve"> het expertisecentrum blijken, maar</w:t>
      </w:r>
      <w:r w:rsidRPr="003D18AB">
        <w:rPr>
          <w:szCs w:val="22"/>
        </w:rPr>
        <w:t xml:space="preserve"> is er wel meer zicht gekomen op de relatie met bepaalde factoren die ervoor zorgen dat eerdere resultaten in gedragsverandering uitbleven, dan is terug verwijzing naar de centrale zorgverlener een logische stap. Op basis van nieuwe inzichten, kan deze professional het begeleidingstraject hervatten. </w:t>
      </w:r>
    </w:p>
    <w:p w14:paraId="0549D23E" w14:textId="77777777" w:rsidR="00995BD9" w:rsidRPr="003D18AB" w:rsidRDefault="00995BD9" w:rsidP="00995BD9">
      <w:pPr>
        <w:spacing w:line="300" w:lineRule="atLeast"/>
        <w:rPr>
          <w:szCs w:val="22"/>
        </w:rPr>
      </w:pPr>
    </w:p>
    <w:p w14:paraId="7C135795" w14:textId="77777777" w:rsidR="00995BD9" w:rsidRPr="003D18AB" w:rsidRDefault="00995BD9" w:rsidP="00995BD9">
      <w:pPr>
        <w:spacing w:line="300" w:lineRule="atLeast"/>
        <w:rPr>
          <w:szCs w:val="22"/>
        </w:rPr>
      </w:pPr>
      <w:r w:rsidRPr="003D18AB">
        <w:rPr>
          <w:szCs w:val="22"/>
        </w:rPr>
        <w:t xml:space="preserve">We spreken expliciet over </w:t>
      </w:r>
      <w:r w:rsidRPr="003D18AB">
        <w:rPr>
          <w:b/>
          <w:szCs w:val="22"/>
        </w:rPr>
        <w:t>de rol</w:t>
      </w:r>
      <w:r w:rsidRPr="003D18AB">
        <w:rPr>
          <w:szCs w:val="22"/>
        </w:rPr>
        <w:t xml:space="preserve"> van centrale zorgverlener. Vaak zal deze rol bij een bepaalde uitvoeringsorganisatie binnen het ge</w:t>
      </w:r>
      <w:r>
        <w:rPr>
          <w:szCs w:val="22"/>
        </w:rPr>
        <w:t>meentelijk domein belegd zijn (j</w:t>
      </w:r>
      <w:r w:rsidRPr="003D18AB">
        <w:rPr>
          <w:szCs w:val="22"/>
        </w:rPr>
        <w:t xml:space="preserve">eugdgezondheidszorg of het wijkteam jeugd). Wie deze rol uiteindelijk uitvoert kan hiervan afwijken omdat deze keuze mede afhankelijk is van de casus. In geval van ernstige medische problematiek is het zeker niet uitgesloten dat deze rol door het ziekenhuis vervuld wordt. Het kan ook zijn dat jeugdzorg of maatschappelijk werk deze rol heeft omdat de geconstateerde problematiek daarom vraagt. </w:t>
      </w:r>
    </w:p>
    <w:p w14:paraId="0D13DEC7" w14:textId="77777777" w:rsidR="00995BD9" w:rsidRDefault="00995BD9" w:rsidP="00995BD9">
      <w:pPr>
        <w:spacing w:line="300" w:lineRule="atLeast"/>
        <w:rPr>
          <w:i/>
          <w:color w:val="5A6400"/>
          <w:szCs w:val="22"/>
        </w:rPr>
      </w:pPr>
    </w:p>
    <w:p w14:paraId="4E561E48" w14:textId="3C360A3F" w:rsidR="00995BD9" w:rsidRPr="00CD32C1" w:rsidRDefault="00180D34" w:rsidP="00995BD9">
      <w:pPr>
        <w:spacing w:line="300" w:lineRule="atLeast"/>
        <w:rPr>
          <w:i/>
          <w:color w:val="5A6400"/>
          <w:szCs w:val="22"/>
        </w:rPr>
      </w:pPr>
      <w:r>
        <w:rPr>
          <w:i/>
          <w:color w:val="5A6400"/>
          <w:szCs w:val="22"/>
        </w:rPr>
        <w:br w:type="column"/>
      </w:r>
      <w:r w:rsidR="00995BD9" w:rsidRPr="00CD32C1">
        <w:rPr>
          <w:i/>
          <w:color w:val="5A6400"/>
          <w:szCs w:val="22"/>
        </w:rPr>
        <w:lastRenderedPageBreak/>
        <w:t>Positie gespecialiseerd</w:t>
      </w:r>
      <w:r w:rsidR="00995BD9">
        <w:rPr>
          <w:i/>
          <w:color w:val="5A6400"/>
          <w:szCs w:val="22"/>
        </w:rPr>
        <w:t xml:space="preserve"> centrum</w:t>
      </w:r>
      <w:r w:rsidR="00995BD9" w:rsidRPr="00CD32C1">
        <w:rPr>
          <w:i/>
          <w:color w:val="5A6400"/>
          <w:szCs w:val="22"/>
        </w:rPr>
        <w:t xml:space="preserve"> of expertisecentrum in het totale begeleidingstraject</w:t>
      </w:r>
    </w:p>
    <w:p w14:paraId="58D48D84" w14:textId="77777777" w:rsidR="00995BD9" w:rsidRDefault="00995BD9" w:rsidP="00995BD9">
      <w:pPr>
        <w:spacing w:line="300" w:lineRule="atLeast"/>
        <w:rPr>
          <w:szCs w:val="22"/>
        </w:rPr>
      </w:pPr>
      <w:r w:rsidRPr="003D18AB">
        <w:rPr>
          <w:szCs w:val="22"/>
        </w:rPr>
        <w:t xml:space="preserve">Het totale begeleidingstraject van de ketenaanpak kent 6 stappen. In het figuur hieronder worden deze weergegeven. </w:t>
      </w:r>
    </w:p>
    <w:p w14:paraId="6C14D053" w14:textId="77777777" w:rsidR="005B12EF" w:rsidRDefault="005B12EF" w:rsidP="00995BD9">
      <w:pPr>
        <w:spacing w:line="300" w:lineRule="atLeast"/>
        <w:rPr>
          <w:szCs w:val="22"/>
        </w:rPr>
      </w:pPr>
    </w:p>
    <w:p w14:paraId="2DC499F4" w14:textId="77777777" w:rsidR="00995BD9" w:rsidRDefault="00995BD9" w:rsidP="00995BD9">
      <w:pPr>
        <w:widowControl w:val="0"/>
        <w:spacing w:line="300" w:lineRule="atLeast"/>
        <w:jc w:val="center"/>
      </w:pPr>
      <w:r>
        <w:rPr>
          <w:noProof/>
        </w:rPr>
        <w:drawing>
          <wp:inline distT="0" distB="0" distL="0" distR="0" wp14:anchorId="33D3EB17" wp14:editId="775A3601">
            <wp:extent cx="4842344" cy="3631252"/>
            <wp:effectExtent l="0" t="0" r="0" b="7620"/>
            <wp:docPr id="2" name="Afbeelding 2" descr="Afbeelding met tekst, visitekaartj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tappen.jpg"/>
                    <pic:cNvPicPr/>
                  </pic:nvPicPr>
                  <pic:blipFill>
                    <a:blip r:embed="rId12"/>
                    <a:stretch>
                      <a:fillRect/>
                    </a:stretch>
                  </pic:blipFill>
                  <pic:spPr>
                    <a:xfrm>
                      <a:off x="0" y="0"/>
                      <a:ext cx="4882598" cy="3661438"/>
                    </a:xfrm>
                    <a:prstGeom prst="rect">
                      <a:avLst/>
                    </a:prstGeom>
                  </pic:spPr>
                </pic:pic>
              </a:graphicData>
            </a:graphic>
          </wp:inline>
        </w:drawing>
      </w:r>
    </w:p>
    <w:p w14:paraId="6A52DF1C" w14:textId="77777777" w:rsidR="00995BD9" w:rsidRPr="006B3B54" w:rsidRDefault="00995BD9" w:rsidP="00995BD9">
      <w:pPr>
        <w:spacing w:line="300" w:lineRule="atLeast"/>
        <w:rPr>
          <w:i/>
          <w:sz w:val="18"/>
          <w:szCs w:val="18"/>
        </w:rPr>
      </w:pPr>
      <w:r w:rsidRPr="006B3B54">
        <w:rPr>
          <w:i/>
          <w:sz w:val="18"/>
          <w:szCs w:val="18"/>
        </w:rPr>
        <w:t>Figuur 2 processtappen van het landelijk model ‘Ketenaanpak voor kinderen met overgewicht en obesitas’ (</w:t>
      </w:r>
      <w:r>
        <w:rPr>
          <w:i/>
          <w:sz w:val="18"/>
          <w:szCs w:val="18"/>
        </w:rPr>
        <w:t xml:space="preserve">Care for Obesity, </w:t>
      </w:r>
      <w:r w:rsidRPr="006B3B54">
        <w:rPr>
          <w:i/>
          <w:sz w:val="18"/>
          <w:szCs w:val="18"/>
        </w:rPr>
        <w:t>2018)</w:t>
      </w:r>
    </w:p>
    <w:p w14:paraId="08461B3A" w14:textId="77777777" w:rsidR="00995BD9" w:rsidRPr="008D11BC" w:rsidRDefault="00995BD9" w:rsidP="00995BD9">
      <w:pPr>
        <w:spacing w:line="300" w:lineRule="atLeast"/>
        <w:rPr>
          <w:i/>
          <w:sz w:val="18"/>
          <w:szCs w:val="18"/>
        </w:rPr>
      </w:pPr>
    </w:p>
    <w:p w14:paraId="65EC1B9A" w14:textId="0466E6D9" w:rsidR="00BA0298" w:rsidRDefault="00BA0298" w:rsidP="00995BD9">
      <w:pPr>
        <w:spacing w:line="300" w:lineRule="atLeast"/>
        <w:rPr>
          <w:szCs w:val="22"/>
        </w:rPr>
      </w:pPr>
      <w:r w:rsidRPr="00BA0298">
        <w:rPr>
          <w:szCs w:val="22"/>
        </w:rPr>
        <w:t>De verwijzing naar het gespecialiseerd centrum of expertisecentrum wordt gedaan door professionals uit de 0e/1e lijn (bij voorkeur door een centrale zorgverlener indien deze betrokken is) of door een reguliere kinderarts. De activiteiten binnen het zorgpad starten in stap 2 ‘Vaststellen wat er speelt’. Vanwege de vaak aanwezige complexiteit van de casus en de aanwezig gespecialiseerde kennis in het zorgpad, word binnen het zorgpad de regierol van centrale zorgverlener ingevuld door een professional uit het centrum</w:t>
      </w:r>
      <w:r>
        <w:rPr>
          <w:szCs w:val="22"/>
        </w:rPr>
        <w:t xml:space="preserve">. Deze rol </w:t>
      </w:r>
      <w:r w:rsidRPr="00BA0298">
        <w:rPr>
          <w:szCs w:val="22"/>
        </w:rPr>
        <w:t>wordt door de 0e of 1e lijn overgenomen gedurende stap 4 ‘Plan maken en taken verdelen’</w:t>
      </w:r>
      <w:r>
        <w:rPr>
          <w:szCs w:val="22"/>
        </w:rPr>
        <w:t xml:space="preserve"> of stap 5 </w:t>
      </w:r>
      <w:r w:rsidRPr="00075925">
        <w:rPr>
          <w:szCs w:val="22"/>
        </w:rPr>
        <w:t xml:space="preserve"> ‘Aan de slag’</w:t>
      </w:r>
      <w:r w:rsidRPr="00BA0298">
        <w:rPr>
          <w:szCs w:val="22"/>
        </w:rPr>
        <w:t xml:space="preserve">. Waar mogelijk wordt de toekomstige centrale zorgverlener uit de 0e of 1e lijn betrokken bij de bespreking van de onderzoeksbevindingen in stap 2 en de uitvoer van stappen 3 en 4. </w:t>
      </w:r>
    </w:p>
    <w:p w14:paraId="5855EFB5" w14:textId="77777777" w:rsidR="00995BD9" w:rsidRDefault="00995BD9" w:rsidP="00995BD9">
      <w:pPr>
        <w:spacing w:line="300" w:lineRule="atLeast"/>
        <w:rPr>
          <w:szCs w:val="22"/>
        </w:rPr>
      </w:pPr>
    </w:p>
    <w:p w14:paraId="73D9E64A" w14:textId="7B28ECE4" w:rsidR="00995BD9" w:rsidRDefault="00995BD9" w:rsidP="00995BD9">
      <w:pPr>
        <w:spacing w:line="300" w:lineRule="atLeast"/>
        <w:rPr>
          <w:szCs w:val="22"/>
        </w:rPr>
      </w:pPr>
      <w:r>
        <w:rPr>
          <w:szCs w:val="22"/>
        </w:rPr>
        <w:t>D</w:t>
      </w:r>
      <w:r w:rsidRPr="00075925">
        <w:rPr>
          <w:szCs w:val="22"/>
        </w:rPr>
        <w:t xml:space="preserve">e centrale zorgverlener </w:t>
      </w:r>
      <w:r>
        <w:rPr>
          <w:szCs w:val="22"/>
        </w:rPr>
        <w:t xml:space="preserve"> </w:t>
      </w:r>
      <w:r w:rsidR="00AD1D05">
        <w:rPr>
          <w:szCs w:val="22"/>
        </w:rPr>
        <w:t>uit de 0</w:t>
      </w:r>
      <w:r w:rsidR="00AD1D05" w:rsidRPr="00AD1D05">
        <w:rPr>
          <w:szCs w:val="22"/>
          <w:vertAlign w:val="superscript"/>
        </w:rPr>
        <w:t>e</w:t>
      </w:r>
      <w:r w:rsidR="00AD1D05">
        <w:rPr>
          <w:szCs w:val="22"/>
        </w:rPr>
        <w:t xml:space="preserve"> of 1</w:t>
      </w:r>
      <w:r w:rsidR="00AD1D05" w:rsidRPr="00AD1D05">
        <w:rPr>
          <w:szCs w:val="22"/>
          <w:vertAlign w:val="superscript"/>
        </w:rPr>
        <w:t>e</w:t>
      </w:r>
      <w:r w:rsidR="00AD1D05">
        <w:rPr>
          <w:szCs w:val="22"/>
        </w:rPr>
        <w:t xml:space="preserve"> lijn </w:t>
      </w:r>
      <w:r>
        <w:rPr>
          <w:szCs w:val="22"/>
        </w:rPr>
        <w:t xml:space="preserve">neemt vanaf </w:t>
      </w:r>
      <w:r w:rsidRPr="00075925">
        <w:rPr>
          <w:szCs w:val="22"/>
        </w:rPr>
        <w:t xml:space="preserve">stap 5 ‘Aan de slag’ </w:t>
      </w:r>
      <w:r>
        <w:rPr>
          <w:szCs w:val="22"/>
        </w:rPr>
        <w:t xml:space="preserve">de coördinatie op zich. </w:t>
      </w:r>
      <w:r w:rsidRPr="00075925">
        <w:rPr>
          <w:szCs w:val="22"/>
        </w:rPr>
        <w:t>Voor het monitoren of behandelen van de kinderen met een medische indicatie, indien dit om specifieke redenen niet bij een reguliere kinderarts belegd kan worden, blijft h</w:t>
      </w:r>
      <w:r>
        <w:rPr>
          <w:szCs w:val="22"/>
        </w:rPr>
        <w:t>et gespecialiseerd centrum</w:t>
      </w:r>
      <w:r w:rsidRPr="00075925">
        <w:rPr>
          <w:szCs w:val="22"/>
        </w:rPr>
        <w:t xml:space="preserve"> of expertisecentrum in stap 5 ‘Aan de slag’ betrokken als medische partner. In dat geval vindt er regelmatig afstemming plaats met de centrale zorgverlener.</w:t>
      </w:r>
      <w:r>
        <w:rPr>
          <w:szCs w:val="22"/>
        </w:rPr>
        <w:t xml:space="preserve"> </w:t>
      </w:r>
      <w:r w:rsidRPr="00075925">
        <w:rPr>
          <w:szCs w:val="22"/>
        </w:rPr>
        <w:t>Indien er sprake is van complexe problematiek of als de rol van centrale zorgverlener in de gemeente waar het gezin woont nog niet geïmplementee</w:t>
      </w:r>
      <w:r>
        <w:rPr>
          <w:szCs w:val="22"/>
        </w:rPr>
        <w:t xml:space="preserve">rd is, kan het gespecialiseerd centrum </w:t>
      </w:r>
      <w:r w:rsidRPr="00075925">
        <w:rPr>
          <w:szCs w:val="22"/>
        </w:rPr>
        <w:t xml:space="preserve">of expertisecentrum </w:t>
      </w:r>
      <w:r w:rsidR="00DA07C7">
        <w:rPr>
          <w:szCs w:val="22"/>
        </w:rPr>
        <w:t xml:space="preserve">ook in stap 5 </w:t>
      </w:r>
      <w:r w:rsidRPr="00075925">
        <w:rPr>
          <w:szCs w:val="22"/>
        </w:rPr>
        <w:t xml:space="preserve">(tijdelijk) de rol van centrale zorgverlener overnemen. In dat geval coördineert het centrum </w:t>
      </w:r>
      <w:r w:rsidRPr="005B12EF">
        <w:rPr>
          <w:szCs w:val="22"/>
        </w:rPr>
        <w:t xml:space="preserve">ook </w:t>
      </w:r>
      <w:r w:rsidR="00DA07C7" w:rsidRPr="005B12EF">
        <w:rPr>
          <w:szCs w:val="22"/>
        </w:rPr>
        <w:t>de</w:t>
      </w:r>
      <w:r w:rsidR="00DA07C7">
        <w:rPr>
          <w:szCs w:val="22"/>
        </w:rPr>
        <w:t xml:space="preserve"> uitvoering van het plan</w:t>
      </w:r>
      <w:r w:rsidRPr="00075925">
        <w:rPr>
          <w:szCs w:val="22"/>
        </w:rPr>
        <w:t xml:space="preserve">. </w:t>
      </w:r>
    </w:p>
    <w:p w14:paraId="0964A889" w14:textId="0AE15D62" w:rsidR="00995BD9" w:rsidRPr="00075925" w:rsidRDefault="00BA0298" w:rsidP="00995BD9">
      <w:pPr>
        <w:spacing w:line="300" w:lineRule="atLeast"/>
        <w:rPr>
          <w:szCs w:val="22"/>
        </w:rPr>
      </w:pPr>
      <w:r>
        <w:rPr>
          <w:szCs w:val="22"/>
        </w:rPr>
        <w:br w:type="column"/>
      </w:r>
      <w:r w:rsidR="00995BD9" w:rsidRPr="00075925">
        <w:rPr>
          <w:szCs w:val="22"/>
        </w:rPr>
        <w:lastRenderedPageBreak/>
        <w:t xml:space="preserve">Om alle behaalde resultaten te kunnen borgen </w:t>
      </w:r>
      <w:r>
        <w:rPr>
          <w:szCs w:val="22"/>
        </w:rPr>
        <w:t>is</w:t>
      </w:r>
      <w:r w:rsidR="00995BD9" w:rsidRPr="00075925">
        <w:rPr>
          <w:szCs w:val="22"/>
        </w:rPr>
        <w:t xml:space="preserve"> stap 6 ‘Zorgen dat het blijft werken’ </w:t>
      </w:r>
      <w:r>
        <w:rPr>
          <w:szCs w:val="22"/>
        </w:rPr>
        <w:t>van belang</w:t>
      </w:r>
      <w:r w:rsidR="00995BD9" w:rsidRPr="00075925">
        <w:rPr>
          <w:szCs w:val="22"/>
        </w:rPr>
        <w:t xml:space="preserve">. Deze stap vindt altijd plaats met de centrale zorgverlener of </w:t>
      </w:r>
      <w:r w:rsidR="00995BD9">
        <w:rPr>
          <w:szCs w:val="22"/>
        </w:rPr>
        <w:t xml:space="preserve">bij afwezigheid daarvan, een </w:t>
      </w:r>
      <w:r w:rsidR="00995BD9" w:rsidRPr="00075925">
        <w:rPr>
          <w:szCs w:val="22"/>
        </w:rPr>
        <w:t>andere betrokken professional uit de 0</w:t>
      </w:r>
      <w:r w:rsidR="00995BD9" w:rsidRPr="00075925">
        <w:rPr>
          <w:szCs w:val="22"/>
          <w:vertAlign w:val="superscript"/>
        </w:rPr>
        <w:t>e</w:t>
      </w:r>
      <w:r w:rsidR="00995BD9" w:rsidRPr="00075925">
        <w:rPr>
          <w:szCs w:val="22"/>
        </w:rPr>
        <w:t xml:space="preserve"> en 1</w:t>
      </w:r>
      <w:r w:rsidR="00995BD9" w:rsidRPr="00075925">
        <w:rPr>
          <w:szCs w:val="22"/>
          <w:vertAlign w:val="superscript"/>
        </w:rPr>
        <w:t>e</w:t>
      </w:r>
      <w:r w:rsidR="00995BD9" w:rsidRPr="00075925">
        <w:rPr>
          <w:szCs w:val="22"/>
        </w:rPr>
        <w:t xml:space="preserve"> lijn. </w:t>
      </w:r>
    </w:p>
    <w:p w14:paraId="2EC7002E" w14:textId="77777777" w:rsidR="00AD1D05" w:rsidRPr="00075925" w:rsidRDefault="00AD1D05" w:rsidP="00995BD9">
      <w:pPr>
        <w:spacing w:line="300" w:lineRule="atLeast"/>
        <w:rPr>
          <w:szCs w:val="22"/>
        </w:rPr>
      </w:pPr>
    </w:p>
    <w:p w14:paraId="6DCF4FFC" w14:textId="36D6E149" w:rsidR="00995BD9" w:rsidRDefault="00995BD9" w:rsidP="00995BD9">
      <w:pPr>
        <w:spacing w:line="300" w:lineRule="atLeast"/>
        <w:rPr>
          <w:szCs w:val="22"/>
        </w:rPr>
      </w:pPr>
      <w:r w:rsidRPr="00075925">
        <w:rPr>
          <w:szCs w:val="22"/>
        </w:rPr>
        <w:t>Onderstaand schema toont de positie van het gespecialiseerd zorgpad (</w:t>
      </w:r>
      <w:r w:rsidR="00435848" w:rsidRPr="005B12EF">
        <w:rPr>
          <w:szCs w:val="22"/>
        </w:rPr>
        <w:t>groen</w:t>
      </w:r>
      <w:r w:rsidRPr="00075925">
        <w:rPr>
          <w:szCs w:val="22"/>
        </w:rPr>
        <w:t xml:space="preserve"> gearceerd) in het gehele werkveld. Op de verticale as zijn de 6 stappen van het landelijk model weergegeven. Op de horizontale as zijn de verschillende zorgniveaus binnen het werkveld</w:t>
      </w:r>
      <w:r w:rsidRPr="00075925">
        <w:rPr>
          <w:rStyle w:val="Verwijzingopmerking"/>
          <w:rFonts w:eastAsiaTheme="minorHAnsi"/>
          <w:szCs w:val="22"/>
          <w:lang w:eastAsia="en-US"/>
        </w:rPr>
        <w:t xml:space="preserve"> </w:t>
      </w:r>
      <w:r w:rsidRPr="00075925">
        <w:rPr>
          <w:szCs w:val="22"/>
        </w:rPr>
        <w:t>weergegeven, welke oplopen in zorgzwaarte van 0</w:t>
      </w:r>
      <w:r w:rsidRPr="00075925">
        <w:rPr>
          <w:szCs w:val="22"/>
          <w:vertAlign w:val="superscript"/>
        </w:rPr>
        <w:t>e</w:t>
      </w:r>
      <w:r w:rsidRPr="00075925">
        <w:rPr>
          <w:szCs w:val="22"/>
        </w:rPr>
        <w:t>/1</w:t>
      </w:r>
      <w:r w:rsidRPr="00075925">
        <w:rPr>
          <w:szCs w:val="22"/>
          <w:vertAlign w:val="superscript"/>
        </w:rPr>
        <w:t>e</w:t>
      </w:r>
      <w:r w:rsidRPr="00075925">
        <w:rPr>
          <w:szCs w:val="22"/>
        </w:rPr>
        <w:t xml:space="preserve"> lijn tot aan 3</w:t>
      </w:r>
      <w:r w:rsidRPr="00075925">
        <w:rPr>
          <w:szCs w:val="22"/>
          <w:vertAlign w:val="superscript"/>
        </w:rPr>
        <w:t>e</w:t>
      </w:r>
      <w:r w:rsidRPr="00075925">
        <w:rPr>
          <w:szCs w:val="22"/>
        </w:rPr>
        <w:t xml:space="preserve"> lijns behandelcentrum voor chronische zorg. </w:t>
      </w:r>
    </w:p>
    <w:p w14:paraId="3CC7031F" w14:textId="77777777" w:rsidR="009E4495" w:rsidRPr="00075925" w:rsidRDefault="009E4495" w:rsidP="00995BD9">
      <w:pPr>
        <w:spacing w:line="300" w:lineRule="atLeast"/>
        <w:rPr>
          <w:szCs w:val="22"/>
        </w:rPr>
      </w:pPr>
    </w:p>
    <w:p w14:paraId="453C783F" w14:textId="77777777" w:rsidR="00995BD9" w:rsidRDefault="00995BD9" w:rsidP="00995BD9">
      <w:pPr>
        <w:widowControl w:val="0"/>
        <w:spacing w:line="300" w:lineRule="atLeast"/>
      </w:pPr>
    </w:p>
    <w:p w14:paraId="4CBCAF4F" w14:textId="5A644B3E" w:rsidR="00995BD9" w:rsidRDefault="00517D0A" w:rsidP="00995BD9">
      <w:pPr>
        <w:spacing w:line="300" w:lineRule="atLeast"/>
        <w:rPr>
          <w:i/>
          <w:sz w:val="18"/>
          <w:szCs w:val="18"/>
        </w:rPr>
      </w:pPr>
      <w:r>
        <w:object w:dxaOrig="12348" w:dyaOrig="9655" w14:anchorId="28093438">
          <v:shape id="_x0000_i1026" type="#_x0000_t75" style="width:481.5pt;height:375.75pt" o:ole="">
            <v:imagedata r:id="rId13" o:title=""/>
          </v:shape>
          <o:OLEObject Type="Embed" ProgID="Visio.Drawing.11" ShapeID="_x0000_i1026" DrawAspect="Content" ObjectID="_1749541575" r:id="rId14"/>
        </w:object>
      </w:r>
    </w:p>
    <w:p w14:paraId="7D9E3B4B" w14:textId="77777777" w:rsidR="00995BD9" w:rsidRPr="00680D74" w:rsidRDefault="00995BD9" w:rsidP="00995BD9">
      <w:pPr>
        <w:spacing w:line="300" w:lineRule="atLeast"/>
        <w:rPr>
          <w:i/>
          <w:sz w:val="18"/>
          <w:szCs w:val="18"/>
        </w:rPr>
      </w:pPr>
      <w:r>
        <w:rPr>
          <w:i/>
          <w:sz w:val="18"/>
          <w:szCs w:val="18"/>
        </w:rPr>
        <w:t>*</w:t>
      </w:r>
      <w:r w:rsidRPr="00680D74">
        <w:rPr>
          <w:i/>
          <w:sz w:val="18"/>
          <w:szCs w:val="18"/>
        </w:rPr>
        <w:t>CZV = centrale zorgverlener</w:t>
      </w:r>
    </w:p>
    <w:p w14:paraId="3A55A508" w14:textId="77777777" w:rsidR="00995BD9" w:rsidRDefault="00995BD9" w:rsidP="00995BD9">
      <w:pPr>
        <w:spacing w:line="300" w:lineRule="atLeast"/>
        <w:rPr>
          <w:i/>
          <w:sz w:val="18"/>
          <w:szCs w:val="18"/>
        </w:rPr>
      </w:pPr>
      <w:r w:rsidRPr="00680D74">
        <w:rPr>
          <w:i/>
          <w:sz w:val="18"/>
          <w:szCs w:val="18"/>
        </w:rPr>
        <w:t>Figuur 3 Positie gespecialiseerd zorgpad in het netwerk</w:t>
      </w:r>
    </w:p>
    <w:p w14:paraId="02A8F642" w14:textId="77777777" w:rsidR="00995BD9" w:rsidRDefault="00995BD9" w:rsidP="00995BD9">
      <w:pPr>
        <w:spacing w:line="300" w:lineRule="atLeast"/>
        <w:rPr>
          <w:i/>
          <w:sz w:val="18"/>
          <w:szCs w:val="18"/>
        </w:rPr>
      </w:pPr>
    </w:p>
    <w:p w14:paraId="39CF8505" w14:textId="77777777" w:rsidR="009E4495" w:rsidRPr="00E7474C" w:rsidRDefault="009E4495" w:rsidP="00995BD9">
      <w:pPr>
        <w:spacing w:line="300" w:lineRule="atLeast"/>
        <w:rPr>
          <w:i/>
          <w:sz w:val="18"/>
          <w:szCs w:val="18"/>
        </w:rPr>
      </w:pPr>
    </w:p>
    <w:p w14:paraId="26FBE6FE" w14:textId="77777777" w:rsidR="00995BD9" w:rsidRPr="00E7474C" w:rsidRDefault="00995BD9" w:rsidP="00995BD9">
      <w:pPr>
        <w:spacing w:line="300" w:lineRule="atLeast"/>
        <w:rPr>
          <w:szCs w:val="22"/>
        </w:rPr>
      </w:pPr>
      <w:r w:rsidRPr="00680D74">
        <w:rPr>
          <w:szCs w:val="22"/>
        </w:rPr>
        <w:t xml:space="preserve">In het volgende hoofdstuk staat de inhoud van de stappen van het gespecialiseerd zorgpad van het Jeroen Bosch Ziekenhuis uitgewerkt op basis van bovenstaand overzicht. </w:t>
      </w:r>
    </w:p>
    <w:p w14:paraId="28D96DC7" w14:textId="77777777" w:rsidR="00995BD9" w:rsidRPr="002B65D3" w:rsidRDefault="00995BD9" w:rsidP="00995BD9">
      <w:pPr>
        <w:pStyle w:val="Kop1"/>
        <w:spacing w:line="300" w:lineRule="atLeast"/>
      </w:pPr>
      <w:r>
        <w:br w:type="column"/>
      </w:r>
      <w:bookmarkStart w:id="52" w:name="_Toc138927670"/>
      <w:bookmarkStart w:id="53" w:name="_Toc138928470"/>
      <w:bookmarkStart w:id="54" w:name="_Toc138928492"/>
      <w:r>
        <w:lastRenderedPageBreak/>
        <w:t xml:space="preserve">4. </w:t>
      </w:r>
      <w:r w:rsidRPr="002B65D3">
        <w:t>De taken en activiteiten van het gespecialiseerd zorgpad</w:t>
      </w:r>
      <w:bookmarkEnd w:id="52"/>
      <w:bookmarkEnd w:id="53"/>
      <w:bookmarkEnd w:id="54"/>
      <w:r w:rsidRPr="002B65D3">
        <w:t xml:space="preserve"> </w:t>
      </w:r>
    </w:p>
    <w:p w14:paraId="38552B0F" w14:textId="77777777" w:rsidR="00995BD9" w:rsidRDefault="00995BD9" w:rsidP="00995BD9">
      <w:pPr>
        <w:spacing w:line="300" w:lineRule="atLeast"/>
      </w:pPr>
    </w:p>
    <w:p w14:paraId="3661A808" w14:textId="77777777" w:rsidR="00995BD9" w:rsidRPr="00CA1312" w:rsidRDefault="00995BD9" w:rsidP="00995BD9">
      <w:pPr>
        <w:pStyle w:val="Lijstalinea"/>
        <w:keepNext/>
        <w:keepLines/>
        <w:numPr>
          <w:ilvl w:val="0"/>
          <w:numId w:val="1"/>
        </w:numPr>
        <w:spacing w:line="300" w:lineRule="atLeast"/>
        <w:contextualSpacing w:val="0"/>
        <w:outlineLvl w:val="1"/>
        <w:rPr>
          <w:rFonts w:eastAsiaTheme="majorEastAsia" w:cstheme="majorBidi"/>
          <w:bCs/>
          <w:vanish/>
          <w:color w:val="5A6400"/>
          <w:sz w:val="24"/>
        </w:rPr>
      </w:pPr>
      <w:bookmarkStart w:id="55" w:name="_Toc531858775"/>
      <w:bookmarkStart w:id="56" w:name="_Toc138927642"/>
      <w:bookmarkStart w:id="57" w:name="_Toc138927671"/>
      <w:bookmarkStart w:id="58" w:name="_Toc138928449"/>
      <w:bookmarkStart w:id="59" w:name="_Toc138928471"/>
      <w:bookmarkStart w:id="60" w:name="_Toc138928493"/>
      <w:bookmarkEnd w:id="55"/>
      <w:bookmarkEnd w:id="56"/>
      <w:bookmarkEnd w:id="57"/>
      <w:bookmarkEnd w:id="58"/>
      <w:bookmarkEnd w:id="59"/>
      <w:bookmarkEnd w:id="60"/>
    </w:p>
    <w:p w14:paraId="5B77FC9E" w14:textId="77777777" w:rsidR="00995BD9" w:rsidRPr="00C7332A" w:rsidRDefault="00995BD9" w:rsidP="00995BD9">
      <w:pPr>
        <w:pStyle w:val="Kop2"/>
      </w:pPr>
      <w:bookmarkStart w:id="61" w:name="_Toc138927672"/>
      <w:bookmarkStart w:id="62" w:name="_Toc138928472"/>
      <w:bookmarkStart w:id="63" w:name="_Toc138928494"/>
      <w:r>
        <w:t>Screening en verwijzing</w:t>
      </w:r>
      <w:bookmarkEnd w:id="61"/>
      <w:bookmarkEnd w:id="62"/>
      <w:bookmarkEnd w:id="63"/>
    </w:p>
    <w:p w14:paraId="25231EB4" w14:textId="77777777" w:rsidR="00995BD9" w:rsidRDefault="00995BD9" w:rsidP="00995BD9">
      <w:pPr>
        <w:spacing w:line="300" w:lineRule="atLeast"/>
      </w:pPr>
    </w:p>
    <w:p w14:paraId="4F5DA90B" w14:textId="77777777" w:rsidR="00995BD9" w:rsidRPr="00680D74" w:rsidRDefault="00995BD9" w:rsidP="00995BD9">
      <w:pPr>
        <w:spacing w:line="300" w:lineRule="atLeast"/>
        <w:rPr>
          <w:i/>
          <w:color w:val="5A6400"/>
          <w:szCs w:val="22"/>
        </w:rPr>
      </w:pPr>
      <w:r w:rsidRPr="00680D74">
        <w:rPr>
          <w:i/>
          <w:color w:val="5A6400"/>
          <w:szCs w:val="22"/>
        </w:rPr>
        <w:t>Het doel</w:t>
      </w:r>
    </w:p>
    <w:p w14:paraId="572AFA0A" w14:textId="77777777" w:rsidR="00995BD9" w:rsidRPr="00680D74" w:rsidRDefault="00995BD9" w:rsidP="00995BD9">
      <w:pPr>
        <w:spacing w:line="300" w:lineRule="atLeast"/>
        <w:rPr>
          <w:szCs w:val="22"/>
        </w:rPr>
      </w:pPr>
      <w:r w:rsidRPr="00680D74">
        <w:rPr>
          <w:szCs w:val="22"/>
        </w:rPr>
        <w:t>Het doel van deze stap is het opnemen van het gezin in het gespecialiseerd zorgpad.</w:t>
      </w:r>
    </w:p>
    <w:p w14:paraId="26C732D1" w14:textId="77777777" w:rsidR="00995BD9" w:rsidRPr="00680D74" w:rsidRDefault="00995BD9" w:rsidP="00995BD9">
      <w:pPr>
        <w:spacing w:line="300" w:lineRule="atLeast"/>
        <w:rPr>
          <w:szCs w:val="22"/>
        </w:rPr>
      </w:pPr>
    </w:p>
    <w:p w14:paraId="42F545F5" w14:textId="77777777" w:rsidR="00995BD9" w:rsidRPr="00680D74" w:rsidRDefault="00995BD9" w:rsidP="00995BD9">
      <w:pPr>
        <w:spacing w:line="300" w:lineRule="atLeast"/>
        <w:rPr>
          <w:i/>
          <w:color w:val="5A6400"/>
          <w:szCs w:val="22"/>
        </w:rPr>
      </w:pPr>
      <w:r w:rsidRPr="00680D74">
        <w:rPr>
          <w:i/>
          <w:color w:val="5A6400"/>
          <w:szCs w:val="22"/>
        </w:rPr>
        <w:t>De input</w:t>
      </w:r>
    </w:p>
    <w:p w14:paraId="56898D29" w14:textId="77777777" w:rsidR="00995BD9" w:rsidRDefault="00995BD9" w:rsidP="00995BD9">
      <w:pPr>
        <w:spacing w:line="300" w:lineRule="atLeast"/>
        <w:rPr>
          <w:szCs w:val="22"/>
        </w:rPr>
      </w:pPr>
      <w:r w:rsidRPr="00680D74">
        <w:rPr>
          <w:szCs w:val="22"/>
        </w:rPr>
        <w:t xml:space="preserve">Verwijsbrief met aanvullende informatie i.v.m. </w:t>
      </w:r>
      <w:r w:rsidRPr="00465575">
        <w:rPr>
          <w:szCs w:val="22"/>
        </w:rPr>
        <w:t>vastgesteld overgewicht bij</w:t>
      </w:r>
      <w:r w:rsidRPr="00680D74">
        <w:rPr>
          <w:szCs w:val="22"/>
        </w:rPr>
        <w:t xml:space="preserve"> </w:t>
      </w:r>
      <w:r>
        <w:rPr>
          <w:szCs w:val="22"/>
        </w:rPr>
        <w:t xml:space="preserve">het </w:t>
      </w:r>
      <w:r w:rsidRPr="00680D74">
        <w:rPr>
          <w:szCs w:val="22"/>
        </w:rPr>
        <w:t xml:space="preserve">kind, opgesteld door de verwijzer (huisarts, </w:t>
      </w:r>
      <w:r>
        <w:rPr>
          <w:szCs w:val="22"/>
        </w:rPr>
        <w:t>jeugdgezondheidszorg</w:t>
      </w:r>
      <w:r w:rsidRPr="00680D74">
        <w:rPr>
          <w:szCs w:val="22"/>
        </w:rPr>
        <w:t>, reguliere kinderarts of externe specialist).</w:t>
      </w:r>
    </w:p>
    <w:p w14:paraId="75F950D5" w14:textId="77777777" w:rsidR="00995BD9" w:rsidRDefault="00995BD9" w:rsidP="00995BD9">
      <w:pPr>
        <w:spacing w:line="300" w:lineRule="atLeast"/>
      </w:pPr>
    </w:p>
    <w:tbl>
      <w:tblPr>
        <w:tblW w:w="5000" w:type="pct"/>
        <w:tblBorders>
          <w:insideH w:val="dotted" w:sz="4" w:space="0" w:color="4472C4" w:themeColor="accent1"/>
          <w:insideV w:val="dotted" w:sz="4" w:space="0" w:color="4472C4" w:themeColor="accent1"/>
        </w:tblBorders>
        <w:tblLook w:val="04A0" w:firstRow="1" w:lastRow="0" w:firstColumn="1" w:lastColumn="0" w:noHBand="0" w:noVBand="1"/>
      </w:tblPr>
      <w:tblGrid>
        <w:gridCol w:w="7453"/>
        <w:gridCol w:w="2179"/>
      </w:tblGrid>
      <w:tr w:rsidR="00995BD9" w:rsidRPr="002C7054" w14:paraId="467A918F" w14:textId="77777777" w:rsidTr="00517D0A">
        <w:trPr>
          <w:trHeight w:val="70"/>
        </w:trPr>
        <w:tc>
          <w:tcPr>
            <w:tcW w:w="3869" w:type="pct"/>
            <w:shd w:val="clear" w:color="auto" w:fill="auto"/>
          </w:tcPr>
          <w:p w14:paraId="789EEDA4" w14:textId="77777777" w:rsidR="00995BD9" w:rsidRDefault="00995BD9" w:rsidP="00F65DB9">
            <w:pPr>
              <w:spacing w:line="300" w:lineRule="atLeast"/>
              <w:rPr>
                <w:rFonts w:cs="Arial"/>
                <w:b/>
                <w:szCs w:val="22"/>
              </w:rPr>
            </w:pPr>
          </w:p>
          <w:p w14:paraId="040FACEF" w14:textId="6C8D7F90" w:rsidR="00995BD9" w:rsidRPr="00EC5C1C" w:rsidRDefault="00995BD9" w:rsidP="00F65DB9">
            <w:pPr>
              <w:spacing w:line="300" w:lineRule="atLeast"/>
              <w:rPr>
                <w:rFonts w:cs="Arial"/>
                <w:b/>
                <w:bCs/>
                <w:szCs w:val="22"/>
              </w:rPr>
            </w:pPr>
            <w:r w:rsidRPr="00EC5C1C">
              <w:rPr>
                <w:rFonts w:cs="Arial"/>
                <w:b/>
                <w:szCs w:val="22"/>
              </w:rPr>
              <w:t>De acties</w:t>
            </w:r>
          </w:p>
        </w:tc>
        <w:tc>
          <w:tcPr>
            <w:tcW w:w="1131" w:type="pct"/>
            <w:shd w:val="clear" w:color="auto" w:fill="auto"/>
          </w:tcPr>
          <w:p w14:paraId="686A0624" w14:textId="0B63B38C" w:rsidR="00995BD9" w:rsidRPr="00EC5C1C" w:rsidRDefault="00995BD9" w:rsidP="00F65DB9">
            <w:pPr>
              <w:spacing w:line="300" w:lineRule="atLeast"/>
              <w:rPr>
                <w:rFonts w:cs="Arial"/>
                <w:szCs w:val="22"/>
              </w:rPr>
            </w:pPr>
            <w:r w:rsidRPr="00EC5C1C">
              <w:rPr>
                <w:rFonts w:cs="Arial"/>
                <w:b/>
                <w:szCs w:val="22"/>
              </w:rPr>
              <w:t>Uitvoerende professionals JBZ</w:t>
            </w:r>
          </w:p>
        </w:tc>
      </w:tr>
      <w:tr w:rsidR="00995BD9" w14:paraId="721F2757" w14:textId="77777777" w:rsidTr="00517D0A">
        <w:trPr>
          <w:trHeight w:val="143"/>
        </w:trPr>
        <w:tc>
          <w:tcPr>
            <w:tcW w:w="3869" w:type="pct"/>
          </w:tcPr>
          <w:p w14:paraId="672EE5CD" w14:textId="77777777" w:rsidR="00995BD9" w:rsidRPr="00EC5C1C" w:rsidRDefault="00995BD9" w:rsidP="00F65DB9">
            <w:pPr>
              <w:spacing w:line="300" w:lineRule="atLeast"/>
              <w:rPr>
                <w:szCs w:val="22"/>
              </w:rPr>
            </w:pPr>
            <w:r w:rsidRPr="00EC5C1C">
              <w:rPr>
                <w:szCs w:val="22"/>
              </w:rPr>
              <w:t xml:space="preserve">Ontvangen verwijzing verwerken  </w:t>
            </w:r>
            <w:r w:rsidRPr="00EC5C1C">
              <w:rPr>
                <w:szCs w:val="22"/>
              </w:rPr>
              <w:br/>
            </w:r>
          </w:p>
        </w:tc>
        <w:tc>
          <w:tcPr>
            <w:tcW w:w="1131" w:type="pct"/>
          </w:tcPr>
          <w:p w14:paraId="0D32D4EC" w14:textId="77777777" w:rsidR="00995BD9" w:rsidRPr="00EC5C1C" w:rsidRDefault="00995BD9" w:rsidP="00F65DB9">
            <w:pPr>
              <w:spacing w:line="300" w:lineRule="atLeast"/>
              <w:rPr>
                <w:szCs w:val="22"/>
              </w:rPr>
            </w:pPr>
            <w:r w:rsidRPr="00EC5C1C">
              <w:rPr>
                <w:szCs w:val="22"/>
              </w:rPr>
              <w:t>Secretaresse</w:t>
            </w:r>
          </w:p>
        </w:tc>
      </w:tr>
      <w:tr w:rsidR="00995BD9" w14:paraId="4DC3BC78" w14:textId="77777777" w:rsidTr="00517D0A">
        <w:trPr>
          <w:trHeight w:val="567"/>
        </w:trPr>
        <w:tc>
          <w:tcPr>
            <w:tcW w:w="3869" w:type="pct"/>
          </w:tcPr>
          <w:p w14:paraId="30352AFE" w14:textId="77777777" w:rsidR="00995BD9" w:rsidRPr="00EC5C1C" w:rsidRDefault="00995BD9" w:rsidP="00F65DB9">
            <w:pPr>
              <w:spacing w:line="300" w:lineRule="atLeast"/>
              <w:rPr>
                <w:szCs w:val="22"/>
              </w:rPr>
            </w:pPr>
            <w:r w:rsidRPr="00EC5C1C">
              <w:rPr>
                <w:szCs w:val="22"/>
              </w:rPr>
              <w:t xml:space="preserve">Toezenden vragenlijsten voor de brede anamnese met  de volgende </w:t>
            </w:r>
          </w:p>
          <w:p w14:paraId="02BF2BD1" w14:textId="77777777" w:rsidR="00995BD9" w:rsidRPr="00EC5C1C" w:rsidRDefault="00995BD9" w:rsidP="00F65DB9">
            <w:pPr>
              <w:spacing w:line="300" w:lineRule="atLeast"/>
              <w:rPr>
                <w:szCs w:val="22"/>
              </w:rPr>
            </w:pPr>
            <w:r w:rsidRPr="00EC5C1C">
              <w:rPr>
                <w:szCs w:val="22"/>
              </w:rPr>
              <w:t>onderwerpen:</w:t>
            </w:r>
          </w:p>
          <w:p w14:paraId="7B00A6B9" w14:textId="77777777" w:rsidR="00995BD9" w:rsidRPr="00EC5C1C" w:rsidRDefault="00995BD9" w:rsidP="00F65DB9">
            <w:pPr>
              <w:pStyle w:val="Lijstalinea"/>
              <w:numPr>
                <w:ilvl w:val="0"/>
                <w:numId w:val="10"/>
              </w:numPr>
              <w:spacing w:line="300" w:lineRule="atLeast"/>
              <w:ind w:left="599" w:hanging="283"/>
              <w:rPr>
                <w:szCs w:val="22"/>
              </w:rPr>
            </w:pPr>
            <w:r w:rsidRPr="00EC5C1C">
              <w:rPr>
                <w:szCs w:val="22"/>
              </w:rPr>
              <w:t>Demografische gegevens</w:t>
            </w:r>
          </w:p>
          <w:p w14:paraId="6308F115" w14:textId="77777777" w:rsidR="00995BD9" w:rsidRPr="00EC5C1C" w:rsidRDefault="00995BD9" w:rsidP="00F65DB9">
            <w:pPr>
              <w:pStyle w:val="Lijstalinea"/>
              <w:numPr>
                <w:ilvl w:val="0"/>
                <w:numId w:val="10"/>
              </w:numPr>
              <w:spacing w:line="300" w:lineRule="atLeast"/>
              <w:ind w:left="599" w:hanging="283"/>
              <w:rPr>
                <w:szCs w:val="22"/>
              </w:rPr>
            </w:pPr>
            <w:r w:rsidRPr="00EC5C1C">
              <w:rPr>
                <w:szCs w:val="22"/>
              </w:rPr>
              <w:t>Medische familieanamnese</w:t>
            </w:r>
          </w:p>
          <w:p w14:paraId="6915965B" w14:textId="77777777" w:rsidR="00995BD9" w:rsidRPr="00EC5C1C" w:rsidRDefault="00995BD9" w:rsidP="00F65DB9">
            <w:pPr>
              <w:pStyle w:val="Lijstalinea"/>
              <w:numPr>
                <w:ilvl w:val="0"/>
                <w:numId w:val="10"/>
              </w:numPr>
              <w:spacing w:line="300" w:lineRule="atLeast"/>
              <w:ind w:left="599" w:hanging="283"/>
              <w:rPr>
                <w:szCs w:val="22"/>
              </w:rPr>
            </w:pPr>
            <w:r w:rsidRPr="00EC5C1C">
              <w:rPr>
                <w:szCs w:val="22"/>
              </w:rPr>
              <w:t>Uitgebreide kind anamnese (ziektegeschiedenis, medicatiegebruik, alcohol en drugsgebruik, ontstaan overgewicht, hobby’s en vrijetijdsbesteding).</w:t>
            </w:r>
          </w:p>
          <w:p w14:paraId="7C361831" w14:textId="77777777" w:rsidR="00995BD9" w:rsidRPr="00EC5C1C" w:rsidRDefault="00995BD9" w:rsidP="00F65DB9">
            <w:pPr>
              <w:pStyle w:val="Lijstalinea"/>
              <w:numPr>
                <w:ilvl w:val="0"/>
                <w:numId w:val="10"/>
              </w:numPr>
              <w:spacing w:line="300" w:lineRule="atLeast"/>
              <w:ind w:left="599" w:hanging="283"/>
              <w:rPr>
                <w:szCs w:val="22"/>
              </w:rPr>
            </w:pPr>
            <w:r w:rsidRPr="00EC5C1C">
              <w:rPr>
                <w:szCs w:val="22"/>
              </w:rPr>
              <w:t>Gedrag (CBCL vragenlijst)</w:t>
            </w:r>
          </w:p>
          <w:p w14:paraId="424B08A9" w14:textId="77777777" w:rsidR="00995BD9" w:rsidRPr="00EC5C1C" w:rsidRDefault="00995BD9" w:rsidP="00F65DB9">
            <w:pPr>
              <w:pStyle w:val="Lijstalinea"/>
              <w:numPr>
                <w:ilvl w:val="0"/>
                <w:numId w:val="10"/>
              </w:numPr>
              <w:spacing w:line="300" w:lineRule="atLeast"/>
              <w:ind w:left="599" w:hanging="283"/>
              <w:rPr>
                <w:szCs w:val="22"/>
              </w:rPr>
            </w:pPr>
            <w:r w:rsidRPr="00EC5C1C">
              <w:rPr>
                <w:szCs w:val="22"/>
              </w:rPr>
              <w:t>Kwaliteit van leven (IWQOL vragenlijst)</w:t>
            </w:r>
          </w:p>
          <w:p w14:paraId="539814C8" w14:textId="77777777" w:rsidR="00995BD9" w:rsidRPr="00EC5C1C" w:rsidRDefault="00995BD9" w:rsidP="00F65DB9">
            <w:pPr>
              <w:pStyle w:val="Lijstalinea"/>
              <w:numPr>
                <w:ilvl w:val="0"/>
                <w:numId w:val="10"/>
              </w:numPr>
              <w:spacing w:line="300" w:lineRule="atLeast"/>
              <w:ind w:left="599" w:hanging="283"/>
              <w:rPr>
                <w:szCs w:val="22"/>
              </w:rPr>
            </w:pPr>
            <w:r w:rsidRPr="00EC5C1C">
              <w:rPr>
                <w:szCs w:val="22"/>
              </w:rPr>
              <w:t>Eet- en beweeggewoonten</w:t>
            </w:r>
          </w:p>
          <w:p w14:paraId="0C623140" w14:textId="77777777" w:rsidR="00995BD9" w:rsidRPr="00EC5C1C" w:rsidRDefault="00995BD9" w:rsidP="00F65DB9">
            <w:pPr>
              <w:pStyle w:val="Lijstalinea"/>
              <w:numPr>
                <w:ilvl w:val="0"/>
                <w:numId w:val="10"/>
              </w:numPr>
              <w:spacing w:line="300" w:lineRule="atLeast"/>
              <w:ind w:left="599" w:hanging="283"/>
              <w:rPr>
                <w:szCs w:val="22"/>
              </w:rPr>
            </w:pPr>
            <w:r w:rsidRPr="00EC5C1C">
              <w:rPr>
                <w:szCs w:val="22"/>
              </w:rPr>
              <w:t>Eetgedrag (NVE-K vragenlijst)</w:t>
            </w:r>
          </w:p>
          <w:p w14:paraId="2E0809A4" w14:textId="77777777" w:rsidR="00995BD9" w:rsidRPr="00EC5C1C" w:rsidRDefault="00995BD9" w:rsidP="00F65DB9">
            <w:pPr>
              <w:spacing w:line="300" w:lineRule="atLeast"/>
              <w:rPr>
                <w:szCs w:val="22"/>
              </w:rPr>
            </w:pPr>
            <w:r w:rsidRPr="00EC5C1C">
              <w:rPr>
                <w:szCs w:val="22"/>
              </w:rPr>
              <w:t>Ingevulde vragenlijsten uploaden in het patiëntendossier.</w:t>
            </w:r>
            <w:r w:rsidRPr="00EC5C1C">
              <w:rPr>
                <w:szCs w:val="22"/>
              </w:rPr>
              <w:br/>
            </w:r>
          </w:p>
        </w:tc>
        <w:tc>
          <w:tcPr>
            <w:tcW w:w="1131" w:type="pct"/>
          </w:tcPr>
          <w:p w14:paraId="0566A48F" w14:textId="77777777" w:rsidR="00995BD9" w:rsidRPr="00EC5C1C" w:rsidRDefault="00995BD9" w:rsidP="00F65DB9">
            <w:pPr>
              <w:spacing w:line="300" w:lineRule="atLeast"/>
              <w:rPr>
                <w:szCs w:val="22"/>
              </w:rPr>
            </w:pPr>
            <w:r w:rsidRPr="00EC5C1C">
              <w:rPr>
                <w:szCs w:val="22"/>
              </w:rPr>
              <w:t>Secretaresse</w:t>
            </w:r>
          </w:p>
        </w:tc>
      </w:tr>
      <w:tr w:rsidR="00995BD9" w14:paraId="66495C5F" w14:textId="77777777" w:rsidTr="00517D0A">
        <w:trPr>
          <w:trHeight w:val="567"/>
        </w:trPr>
        <w:tc>
          <w:tcPr>
            <w:tcW w:w="3869" w:type="pct"/>
          </w:tcPr>
          <w:p w14:paraId="69221C1C" w14:textId="77777777" w:rsidR="00995BD9" w:rsidRPr="00EC5C1C" w:rsidRDefault="00995BD9" w:rsidP="00F65DB9">
            <w:pPr>
              <w:spacing w:line="300" w:lineRule="atLeast"/>
              <w:rPr>
                <w:szCs w:val="22"/>
              </w:rPr>
            </w:pPr>
            <w:r w:rsidRPr="00EC5C1C">
              <w:rPr>
                <w:szCs w:val="22"/>
              </w:rPr>
              <w:t>Screening of kind in aanmerking komt voor het gespecialiseerde zorgpad</w:t>
            </w:r>
          </w:p>
        </w:tc>
        <w:tc>
          <w:tcPr>
            <w:tcW w:w="1131" w:type="pct"/>
          </w:tcPr>
          <w:p w14:paraId="5C9D5A2D" w14:textId="77777777" w:rsidR="00995BD9" w:rsidRPr="00EC5C1C" w:rsidRDefault="00995BD9" w:rsidP="00F65DB9">
            <w:pPr>
              <w:spacing w:line="300" w:lineRule="atLeast"/>
              <w:rPr>
                <w:szCs w:val="22"/>
              </w:rPr>
            </w:pPr>
            <w:r w:rsidRPr="00EC5C1C">
              <w:rPr>
                <w:szCs w:val="22"/>
              </w:rPr>
              <w:t>Kinderarts of verpleegkundig specialist</w:t>
            </w:r>
          </w:p>
          <w:p w14:paraId="1B9961CB" w14:textId="77777777" w:rsidR="00995BD9" w:rsidRPr="00EC5C1C" w:rsidRDefault="00995BD9" w:rsidP="00F65DB9">
            <w:pPr>
              <w:spacing w:line="300" w:lineRule="atLeast"/>
              <w:rPr>
                <w:szCs w:val="22"/>
              </w:rPr>
            </w:pPr>
            <w:r w:rsidRPr="00EC5C1C">
              <w:rPr>
                <w:szCs w:val="22"/>
              </w:rPr>
              <w:t>Secretaresse</w:t>
            </w:r>
          </w:p>
        </w:tc>
      </w:tr>
      <w:tr w:rsidR="00995BD9" w14:paraId="278AB797" w14:textId="77777777" w:rsidTr="00517D0A">
        <w:trPr>
          <w:trHeight w:val="70"/>
        </w:trPr>
        <w:tc>
          <w:tcPr>
            <w:tcW w:w="3869" w:type="pct"/>
          </w:tcPr>
          <w:p w14:paraId="2769881F" w14:textId="77777777" w:rsidR="00995BD9" w:rsidRPr="00EC5C1C" w:rsidRDefault="00995BD9" w:rsidP="00F65DB9">
            <w:pPr>
              <w:spacing w:line="300" w:lineRule="atLeast"/>
              <w:rPr>
                <w:szCs w:val="22"/>
              </w:rPr>
            </w:pPr>
            <w:r w:rsidRPr="00EC5C1C">
              <w:rPr>
                <w:szCs w:val="22"/>
              </w:rPr>
              <w:t>Afspraken inplannen i.o.m. kind en ouders.</w:t>
            </w:r>
          </w:p>
          <w:p w14:paraId="1697DE69" w14:textId="77777777" w:rsidR="00995BD9" w:rsidRPr="00EC5C1C" w:rsidRDefault="00995BD9" w:rsidP="00F65DB9">
            <w:pPr>
              <w:spacing w:line="300" w:lineRule="atLeast"/>
              <w:rPr>
                <w:szCs w:val="22"/>
              </w:rPr>
            </w:pPr>
            <w:r w:rsidRPr="00EC5C1C">
              <w:rPr>
                <w:szCs w:val="22"/>
              </w:rPr>
              <w:t>Informatie geven over inhoud van het gespecialiseerde zorgpad.</w:t>
            </w:r>
          </w:p>
          <w:p w14:paraId="5B3C311E" w14:textId="77777777" w:rsidR="00995BD9" w:rsidRPr="00EC5C1C" w:rsidRDefault="00995BD9" w:rsidP="00F65DB9">
            <w:pPr>
              <w:spacing w:line="300" w:lineRule="atLeast"/>
              <w:rPr>
                <w:szCs w:val="22"/>
              </w:rPr>
            </w:pPr>
          </w:p>
        </w:tc>
        <w:tc>
          <w:tcPr>
            <w:tcW w:w="1131" w:type="pct"/>
          </w:tcPr>
          <w:p w14:paraId="2F3536F9" w14:textId="77777777" w:rsidR="00995BD9" w:rsidRPr="00EC5C1C" w:rsidRDefault="00995BD9" w:rsidP="00F65DB9">
            <w:pPr>
              <w:spacing w:line="300" w:lineRule="atLeast"/>
              <w:rPr>
                <w:szCs w:val="22"/>
              </w:rPr>
            </w:pPr>
            <w:r w:rsidRPr="00EC5C1C">
              <w:rPr>
                <w:szCs w:val="22"/>
              </w:rPr>
              <w:t>Secretaresse</w:t>
            </w:r>
          </w:p>
        </w:tc>
      </w:tr>
    </w:tbl>
    <w:p w14:paraId="4F043096" w14:textId="77777777" w:rsidR="00517D0A" w:rsidRDefault="00517D0A" w:rsidP="00995BD9">
      <w:pPr>
        <w:spacing w:line="300" w:lineRule="atLeast"/>
        <w:rPr>
          <w:i/>
          <w:color w:val="5A6400"/>
          <w:szCs w:val="22"/>
        </w:rPr>
      </w:pPr>
    </w:p>
    <w:p w14:paraId="3509AEEE" w14:textId="77777777" w:rsidR="00995BD9" w:rsidRPr="00713EE5" w:rsidRDefault="00995BD9" w:rsidP="00995BD9">
      <w:pPr>
        <w:spacing w:line="300" w:lineRule="atLeast"/>
        <w:rPr>
          <w:i/>
          <w:color w:val="5A6400"/>
          <w:szCs w:val="22"/>
        </w:rPr>
      </w:pPr>
      <w:r w:rsidRPr="00713EE5">
        <w:rPr>
          <w:i/>
          <w:color w:val="5A6400"/>
          <w:szCs w:val="22"/>
        </w:rPr>
        <w:t>De uitkomsten</w:t>
      </w:r>
    </w:p>
    <w:p w14:paraId="4F88A7DE" w14:textId="77777777" w:rsidR="00995BD9" w:rsidRPr="00713EE5" w:rsidRDefault="00995BD9" w:rsidP="00995BD9">
      <w:pPr>
        <w:spacing w:line="300" w:lineRule="atLeast"/>
        <w:rPr>
          <w:szCs w:val="22"/>
        </w:rPr>
      </w:pPr>
      <w:r w:rsidRPr="00713EE5">
        <w:rPr>
          <w:szCs w:val="22"/>
        </w:rPr>
        <w:t xml:space="preserve">Kind en </w:t>
      </w:r>
      <w:r>
        <w:rPr>
          <w:szCs w:val="22"/>
        </w:rPr>
        <w:t>ouders</w:t>
      </w:r>
      <w:r w:rsidRPr="00713EE5">
        <w:rPr>
          <w:szCs w:val="22"/>
        </w:rPr>
        <w:t xml:space="preserve"> zijn uitgenodigd voor het gespecialiseerd zorgpad. Indien het kind niet in aanmerking komt, wordt in overleg met </w:t>
      </w:r>
      <w:r>
        <w:rPr>
          <w:szCs w:val="22"/>
        </w:rPr>
        <w:t>ouders</w:t>
      </w:r>
      <w:r w:rsidRPr="00713EE5">
        <w:rPr>
          <w:szCs w:val="22"/>
        </w:rPr>
        <w:t xml:space="preserve"> </w:t>
      </w:r>
      <w:r>
        <w:rPr>
          <w:szCs w:val="22"/>
        </w:rPr>
        <w:t xml:space="preserve">en kind </w:t>
      </w:r>
      <w:r w:rsidRPr="00713EE5">
        <w:rPr>
          <w:szCs w:val="22"/>
        </w:rPr>
        <w:t xml:space="preserve">de volgende stap besproken. In de praktijk betekent dit vaak dat </w:t>
      </w:r>
      <w:r>
        <w:rPr>
          <w:szCs w:val="22"/>
        </w:rPr>
        <w:t>het kind</w:t>
      </w:r>
      <w:r w:rsidRPr="00713EE5">
        <w:rPr>
          <w:szCs w:val="22"/>
        </w:rPr>
        <w:t xml:space="preserve"> wordt verwezen naar een reguliere kinderarts of naar de jeugdgezondheidszorg (centrale zorgverlener).</w:t>
      </w:r>
    </w:p>
    <w:p w14:paraId="4282EB3A" w14:textId="77777777" w:rsidR="00995BD9" w:rsidRDefault="00995BD9" w:rsidP="00995BD9">
      <w:pPr>
        <w:spacing w:line="300" w:lineRule="atLeast"/>
        <w:rPr>
          <w:i/>
          <w:color w:val="5A6400"/>
          <w:szCs w:val="22"/>
        </w:rPr>
      </w:pPr>
    </w:p>
    <w:p w14:paraId="3386F539" w14:textId="2A8D7B1C" w:rsidR="00995BD9" w:rsidRPr="00713EE5" w:rsidRDefault="00517D0A" w:rsidP="00995BD9">
      <w:pPr>
        <w:spacing w:line="300" w:lineRule="atLeast"/>
        <w:rPr>
          <w:i/>
          <w:color w:val="5A6400"/>
          <w:szCs w:val="22"/>
        </w:rPr>
      </w:pPr>
      <w:r>
        <w:rPr>
          <w:i/>
          <w:color w:val="5A6400"/>
          <w:szCs w:val="22"/>
        </w:rPr>
        <w:br w:type="column"/>
      </w:r>
      <w:r w:rsidR="00995BD9" w:rsidRPr="00713EE5">
        <w:rPr>
          <w:i/>
          <w:color w:val="5A6400"/>
          <w:szCs w:val="22"/>
        </w:rPr>
        <w:lastRenderedPageBreak/>
        <w:t>Extra informatie</w:t>
      </w:r>
    </w:p>
    <w:p w14:paraId="5B7A6DC9" w14:textId="77777777" w:rsidR="00995BD9" w:rsidRPr="00713EE5" w:rsidRDefault="00995BD9" w:rsidP="00995BD9">
      <w:pPr>
        <w:spacing w:line="300" w:lineRule="atLeast"/>
        <w:rPr>
          <w:szCs w:val="22"/>
        </w:rPr>
      </w:pPr>
      <w:r w:rsidRPr="00713EE5">
        <w:rPr>
          <w:szCs w:val="22"/>
        </w:rPr>
        <w:t>Aan de verwijzer wordt gevraagd relevante aanvullende informatie mee te sturen met de verwijzing. Het gaat daarbij bijvoorbeeld om groeicurves, relevante medische geschiedenis en reeds betrokken hulpverleners. Indien er al een brede anamnese in de 0</w:t>
      </w:r>
      <w:r w:rsidRPr="00713EE5">
        <w:rPr>
          <w:szCs w:val="22"/>
          <w:vertAlign w:val="superscript"/>
        </w:rPr>
        <w:t>e</w:t>
      </w:r>
      <w:r w:rsidRPr="00713EE5">
        <w:rPr>
          <w:szCs w:val="22"/>
        </w:rPr>
        <w:t xml:space="preserve"> of 1</w:t>
      </w:r>
      <w:r w:rsidRPr="00713EE5">
        <w:rPr>
          <w:szCs w:val="22"/>
          <w:vertAlign w:val="superscript"/>
        </w:rPr>
        <w:t>e</w:t>
      </w:r>
      <w:r w:rsidRPr="00713EE5">
        <w:rPr>
          <w:szCs w:val="22"/>
        </w:rPr>
        <w:t xml:space="preserve"> lijn is afgenomen, worden de bevindingen daarvan ook gedeeld. Daarnaast wordt aan de verwijzer gevraagd om kind en </w:t>
      </w:r>
      <w:r>
        <w:rPr>
          <w:szCs w:val="22"/>
        </w:rPr>
        <w:t>ouders</w:t>
      </w:r>
      <w:r w:rsidRPr="00713EE5">
        <w:rPr>
          <w:szCs w:val="22"/>
        </w:rPr>
        <w:t xml:space="preserve"> alvast te informeren over de werkwijze van het gespecialiseerde zorgpad.  </w:t>
      </w:r>
    </w:p>
    <w:p w14:paraId="02D2AF4F" w14:textId="77777777" w:rsidR="00995BD9" w:rsidRPr="00713EE5" w:rsidRDefault="00995BD9" w:rsidP="00995BD9">
      <w:pPr>
        <w:spacing w:line="300" w:lineRule="atLeast"/>
        <w:rPr>
          <w:szCs w:val="22"/>
        </w:rPr>
      </w:pPr>
    </w:p>
    <w:p w14:paraId="679C23C4" w14:textId="77777777" w:rsidR="00995BD9" w:rsidRPr="00713EE5" w:rsidRDefault="00995BD9" w:rsidP="00995BD9">
      <w:pPr>
        <w:spacing w:line="300" w:lineRule="atLeast"/>
        <w:rPr>
          <w:szCs w:val="22"/>
        </w:rPr>
      </w:pPr>
      <w:r w:rsidRPr="00713EE5">
        <w:rPr>
          <w:szCs w:val="22"/>
        </w:rPr>
        <w:t xml:space="preserve">De brede anamnese is opgesplitst in </w:t>
      </w:r>
      <w:r>
        <w:rPr>
          <w:szCs w:val="22"/>
        </w:rPr>
        <w:t>twee</w:t>
      </w:r>
      <w:r w:rsidRPr="00713EE5">
        <w:rPr>
          <w:szCs w:val="22"/>
        </w:rPr>
        <w:t xml:space="preserve"> momenten. Ten eerste beantwoorden kind en </w:t>
      </w:r>
      <w:r>
        <w:rPr>
          <w:szCs w:val="22"/>
        </w:rPr>
        <w:t>ouders</w:t>
      </w:r>
      <w:r w:rsidRPr="00713EE5">
        <w:rPr>
          <w:szCs w:val="22"/>
        </w:rPr>
        <w:t xml:space="preserve"> thuis uitgebreide vragenlijsten. Vervolgens wordt tijdens de polibezoeken op basis van de gegeven antwoorden verdieping gezocht op relevante onderwerpen. De professionals kunnen zich op deze manier goed voorbereiden op het gesprek en voor ouders is het makkelijker om de vragen op een rustig moment thuis te beantwoorden. </w:t>
      </w:r>
    </w:p>
    <w:p w14:paraId="6C150DA4" w14:textId="77777777" w:rsidR="00995BD9" w:rsidRPr="00713EE5" w:rsidRDefault="00995BD9" w:rsidP="00995BD9">
      <w:pPr>
        <w:spacing w:line="300" w:lineRule="atLeast"/>
        <w:rPr>
          <w:szCs w:val="22"/>
        </w:rPr>
      </w:pPr>
    </w:p>
    <w:p w14:paraId="7EB92B95" w14:textId="77777777" w:rsidR="00995BD9" w:rsidRPr="00713EE5" w:rsidRDefault="00995BD9" w:rsidP="00995BD9">
      <w:pPr>
        <w:spacing w:line="300" w:lineRule="atLeast"/>
        <w:rPr>
          <w:szCs w:val="22"/>
        </w:rPr>
      </w:pPr>
    </w:p>
    <w:p w14:paraId="20C9FF9F" w14:textId="77777777" w:rsidR="00995BD9" w:rsidRPr="00242C4B" w:rsidRDefault="00995BD9" w:rsidP="00995BD9">
      <w:pPr>
        <w:pStyle w:val="Kop2"/>
      </w:pPr>
      <w:r>
        <w:br w:type="column"/>
      </w:r>
      <w:bookmarkStart w:id="64" w:name="_Toc138927673"/>
      <w:bookmarkStart w:id="65" w:name="_Toc138928473"/>
      <w:bookmarkStart w:id="66" w:name="_Toc138928495"/>
      <w:r w:rsidRPr="00242C4B">
        <w:lastRenderedPageBreak/>
        <w:t>Verdiepende anamnese en aanvullende medisch onderzoek</w:t>
      </w:r>
      <w:bookmarkEnd w:id="64"/>
      <w:bookmarkEnd w:id="65"/>
      <w:bookmarkEnd w:id="66"/>
    </w:p>
    <w:p w14:paraId="0060406C" w14:textId="77777777" w:rsidR="00995BD9" w:rsidRPr="00713EE5" w:rsidRDefault="00995BD9" w:rsidP="00995BD9">
      <w:pPr>
        <w:spacing w:line="300" w:lineRule="atLeast"/>
        <w:rPr>
          <w:szCs w:val="22"/>
        </w:rPr>
      </w:pPr>
    </w:p>
    <w:p w14:paraId="0794118E" w14:textId="77777777" w:rsidR="00995BD9" w:rsidRPr="00713EE5" w:rsidRDefault="00995BD9" w:rsidP="00995BD9">
      <w:pPr>
        <w:spacing w:line="300" w:lineRule="atLeast"/>
        <w:rPr>
          <w:i/>
          <w:color w:val="5A6400"/>
          <w:szCs w:val="22"/>
        </w:rPr>
      </w:pPr>
      <w:r w:rsidRPr="00713EE5">
        <w:rPr>
          <w:i/>
          <w:color w:val="5A6400"/>
          <w:szCs w:val="22"/>
        </w:rPr>
        <w:t>Het doel</w:t>
      </w:r>
    </w:p>
    <w:p w14:paraId="56722F68" w14:textId="60EE2610" w:rsidR="00995BD9" w:rsidRPr="00713EE5" w:rsidRDefault="00995BD9" w:rsidP="00995BD9">
      <w:pPr>
        <w:spacing w:line="300" w:lineRule="atLeast"/>
        <w:rPr>
          <w:szCs w:val="22"/>
        </w:rPr>
      </w:pPr>
      <w:r w:rsidRPr="00713EE5">
        <w:rPr>
          <w:szCs w:val="22"/>
        </w:rPr>
        <w:t xml:space="preserve">Het doel van deze fase is inzicht krijgen in wat het overgewicht bij het kind veroorzaakt dan wel in stand houdt. Het gezin </w:t>
      </w:r>
      <w:r w:rsidR="00EA78B6">
        <w:rPr>
          <w:szCs w:val="22"/>
        </w:rPr>
        <w:t xml:space="preserve">krijgt </w:t>
      </w:r>
      <w:r w:rsidRPr="00713EE5">
        <w:rPr>
          <w:szCs w:val="22"/>
        </w:rPr>
        <w:t xml:space="preserve"> een compleet beeld van alle samenhangende factoren op psychisch, sociaal en/of medisch gebied die bijdragen aan de aanwezigheid van het overgewicht. </w:t>
      </w:r>
    </w:p>
    <w:p w14:paraId="7591812F" w14:textId="77777777" w:rsidR="00995BD9" w:rsidRPr="008971FC" w:rsidRDefault="00995BD9" w:rsidP="00995BD9">
      <w:pPr>
        <w:spacing w:line="300" w:lineRule="atLeast"/>
      </w:pPr>
    </w:p>
    <w:tbl>
      <w:tblPr>
        <w:tblW w:w="5000" w:type="pct"/>
        <w:tblBorders>
          <w:insideH w:val="dotted" w:sz="4" w:space="0" w:color="4472C4" w:themeColor="accent1"/>
          <w:insideV w:val="dotted" w:sz="4" w:space="0" w:color="4472C4" w:themeColor="accent1"/>
        </w:tblBorders>
        <w:tblLayout w:type="fixed"/>
        <w:tblLook w:val="04A0" w:firstRow="1" w:lastRow="0" w:firstColumn="1" w:lastColumn="0" w:noHBand="0" w:noVBand="1"/>
      </w:tblPr>
      <w:tblGrid>
        <w:gridCol w:w="6898"/>
        <w:gridCol w:w="2734"/>
      </w:tblGrid>
      <w:tr w:rsidR="00995BD9" w:rsidRPr="00802BAE" w14:paraId="34B2FAFE" w14:textId="77777777" w:rsidTr="00EA78B6">
        <w:trPr>
          <w:trHeight w:val="290"/>
          <w:tblHeader/>
        </w:trPr>
        <w:tc>
          <w:tcPr>
            <w:tcW w:w="3581" w:type="pct"/>
            <w:shd w:val="clear" w:color="auto" w:fill="auto"/>
            <w:vAlign w:val="bottom"/>
          </w:tcPr>
          <w:p w14:paraId="6A15E5E0" w14:textId="10842B50" w:rsidR="00995BD9" w:rsidRPr="00802BAE" w:rsidRDefault="00995BD9" w:rsidP="00EA78B6">
            <w:pPr>
              <w:spacing w:line="300" w:lineRule="atLeast"/>
              <w:rPr>
                <w:b/>
                <w:szCs w:val="22"/>
              </w:rPr>
            </w:pPr>
            <w:r w:rsidRPr="00802BAE">
              <w:rPr>
                <w:b/>
                <w:szCs w:val="22"/>
              </w:rPr>
              <w:t>De actie</w:t>
            </w:r>
            <w:r w:rsidR="00435848">
              <w:rPr>
                <w:b/>
                <w:szCs w:val="22"/>
              </w:rPr>
              <w:t>s</w:t>
            </w:r>
          </w:p>
        </w:tc>
        <w:tc>
          <w:tcPr>
            <w:tcW w:w="1419" w:type="pct"/>
            <w:shd w:val="clear" w:color="auto" w:fill="auto"/>
            <w:vAlign w:val="bottom"/>
          </w:tcPr>
          <w:p w14:paraId="6520C1AD" w14:textId="397E566F" w:rsidR="00995BD9" w:rsidRPr="00802BAE" w:rsidRDefault="00995BD9" w:rsidP="00EA78B6">
            <w:pPr>
              <w:spacing w:line="300" w:lineRule="atLeast"/>
              <w:rPr>
                <w:rFonts w:cs="Arial"/>
                <w:szCs w:val="22"/>
              </w:rPr>
            </w:pPr>
            <w:r w:rsidRPr="00802BAE">
              <w:rPr>
                <w:rFonts w:cs="Arial"/>
                <w:b/>
                <w:szCs w:val="22"/>
              </w:rPr>
              <w:t>Uitvoerende professionals JBZ</w:t>
            </w:r>
          </w:p>
        </w:tc>
      </w:tr>
      <w:tr w:rsidR="00995BD9" w:rsidRPr="00802BAE" w14:paraId="1D866C7A" w14:textId="77777777" w:rsidTr="00517D0A">
        <w:trPr>
          <w:trHeight w:val="938"/>
        </w:trPr>
        <w:tc>
          <w:tcPr>
            <w:tcW w:w="3581" w:type="pct"/>
          </w:tcPr>
          <w:p w14:paraId="5153A063" w14:textId="77777777" w:rsidR="00995BD9" w:rsidRPr="00802BAE" w:rsidRDefault="00995BD9" w:rsidP="00F65DB9">
            <w:pPr>
              <w:pStyle w:val="Opsommingbolletje1eniveauZorgpad"/>
              <w:numPr>
                <w:ilvl w:val="0"/>
                <w:numId w:val="0"/>
              </w:numPr>
              <w:spacing w:line="300" w:lineRule="atLeast"/>
              <w:ind w:left="170" w:hanging="170"/>
              <w:rPr>
                <w:rFonts w:ascii="Corbel" w:hAnsi="Corbel"/>
                <w:sz w:val="22"/>
                <w:szCs w:val="22"/>
              </w:rPr>
            </w:pPr>
            <w:r w:rsidRPr="00802BAE">
              <w:rPr>
                <w:rFonts w:ascii="Corbel" w:hAnsi="Corbel"/>
                <w:sz w:val="22"/>
                <w:szCs w:val="22"/>
              </w:rPr>
              <w:t>Eerste polibezoek:</w:t>
            </w:r>
          </w:p>
          <w:p w14:paraId="103CE610"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Kennismaking en uitleg</w:t>
            </w:r>
          </w:p>
          <w:p w14:paraId="0B529D1A"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 xml:space="preserve">Brede anamnese in 3 gesprekken met verdieping op ingevulde </w:t>
            </w:r>
          </w:p>
          <w:p w14:paraId="7B61A524" w14:textId="77777777" w:rsidR="00995BD9" w:rsidRPr="00802BAE" w:rsidRDefault="00995BD9" w:rsidP="00F65DB9">
            <w:pPr>
              <w:pStyle w:val="Lijstalinea"/>
              <w:spacing w:line="300" w:lineRule="atLeast"/>
              <w:ind w:left="599"/>
              <w:rPr>
                <w:szCs w:val="22"/>
              </w:rPr>
            </w:pPr>
            <w:r w:rsidRPr="00802BAE">
              <w:rPr>
                <w:szCs w:val="22"/>
              </w:rPr>
              <w:t>vragenlijsten door kinderarts (medisch), pedagogisch hulpverlener (kindfactoren) en psycholoog (systeemfactoren)</w:t>
            </w:r>
          </w:p>
          <w:p w14:paraId="6C0946D8" w14:textId="77777777" w:rsidR="00995BD9" w:rsidRPr="00802BAE" w:rsidRDefault="00995BD9" w:rsidP="00F65DB9">
            <w:pPr>
              <w:spacing w:line="300" w:lineRule="atLeast"/>
              <w:rPr>
                <w:szCs w:val="22"/>
              </w:rPr>
            </w:pPr>
          </w:p>
          <w:p w14:paraId="3AEFB48B" w14:textId="77777777" w:rsidR="00995BD9" w:rsidRPr="00802BAE" w:rsidRDefault="00995BD9" w:rsidP="00F65DB9">
            <w:pPr>
              <w:spacing w:line="300" w:lineRule="atLeast"/>
              <w:rPr>
                <w:szCs w:val="22"/>
              </w:rPr>
            </w:pPr>
            <w:r w:rsidRPr="00802BAE">
              <w:rPr>
                <w:szCs w:val="22"/>
              </w:rPr>
              <w:t xml:space="preserve">Multidisciplinair overleg (MDO) met alle betrokken professionals: </w:t>
            </w:r>
          </w:p>
          <w:p w14:paraId="18EE1DE0"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Eerste inzichten bespreken</w:t>
            </w:r>
          </w:p>
          <w:p w14:paraId="01FCEB01"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Vaststellen of aanvullende diagnostiek en/of opvragen gegevens bij betrokken instanties/hulpverleners nodig is</w:t>
            </w:r>
          </w:p>
          <w:p w14:paraId="5ED0238F"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Vaststellen wie aanspreekpunt binnen het gespecialiseerde zorgpad wordt voor kind en ouders.</w:t>
            </w:r>
          </w:p>
          <w:p w14:paraId="71F10681" w14:textId="77777777" w:rsidR="00995BD9" w:rsidRPr="00802BAE" w:rsidRDefault="00995BD9" w:rsidP="00F65DB9">
            <w:pPr>
              <w:spacing w:line="300" w:lineRule="atLeast"/>
              <w:rPr>
                <w:szCs w:val="22"/>
              </w:rPr>
            </w:pPr>
          </w:p>
        </w:tc>
        <w:tc>
          <w:tcPr>
            <w:tcW w:w="1419" w:type="pct"/>
          </w:tcPr>
          <w:p w14:paraId="24A4CE83" w14:textId="77777777" w:rsidR="00995BD9" w:rsidRPr="00802BAE" w:rsidRDefault="00995BD9" w:rsidP="00F65DB9">
            <w:pPr>
              <w:spacing w:line="300" w:lineRule="atLeast"/>
              <w:rPr>
                <w:szCs w:val="22"/>
              </w:rPr>
            </w:pPr>
            <w:r w:rsidRPr="00802BAE">
              <w:rPr>
                <w:szCs w:val="22"/>
              </w:rPr>
              <w:t xml:space="preserve">Verpleegkundige, </w:t>
            </w:r>
          </w:p>
          <w:p w14:paraId="619346DD" w14:textId="5B85C30D" w:rsidR="00995BD9" w:rsidRPr="00802BAE" w:rsidRDefault="00995BD9" w:rsidP="00F65DB9">
            <w:pPr>
              <w:spacing w:line="300" w:lineRule="atLeast"/>
              <w:rPr>
                <w:szCs w:val="22"/>
              </w:rPr>
            </w:pPr>
            <w:r w:rsidRPr="00802BAE">
              <w:rPr>
                <w:szCs w:val="22"/>
              </w:rPr>
              <w:t>Kinderarts, pedag</w:t>
            </w:r>
            <w:r w:rsidR="00DA07C7">
              <w:rPr>
                <w:szCs w:val="22"/>
              </w:rPr>
              <w:t>og</w:t>
            </w:r>
            <w:r w:rsidRPr="00802BAE">
              <w:rPr>
                <w:szCs w:val="22"/>
              </w:rPr>
              <w:t>isch hulpverlener, psycholoog</w:t>
            </w:r>
          </w:p>
          <w:p w14:paraId="6A126CDE" w14:textId="77777777" w:rsidR="00995BD9" w:rsidRPr="00802BAE" w:rsidRDefault="00995BD9" w:rsidP="00F65DB9">
            <w:pPr>
              <w:spacing w:line="300" w:lineRule="atLeast"/>
              <w:rPr>
                <w:szCs w:val="22"/>
              </w:rPr>
            </w:pPr>
          </w:p>
          <w:p w14:paraId="5FE75FA8" w14:textId="77777777" w:rsidR="00995BD9" w:rsidRPr="00802BAE" w:rsidRDefault="00995BD9" w:rsidP="00F65DB9">
            <w:pPr>
              <w:spacing w:line="300" w:lineRule="atLeast"/>
              <w:rPr>
                <w:szCs w:val="22"/>
              </w:rPr>
            </w:pPr>
          </w:p>
          <w:p w14:paraId="4A4D9629" w14:textId="77777777" w:rsidR="00995BD9" w:rsidRPr="00802BAE" w:rsidRDefault="00995BD9" w:rsidP="00F65DB9">
            <w:pPr>
              <w:spacing w:line="300" w:lineRule="atLeast"/>
              <w:rPr>
                <w:szCs w:val="22"/>
              </w:rPr>
            </w:pPr>
          </w:p>
        </w:tc>
      </w:tr>
      <w:tr w:rsidR="00995BD9" w:rsidRPr="00802BAE" w14:paraId="4E79391C" w14:textId="77777777" w:rsidTr="00517D0A">
        <w:trPr>
          <w:trHeight w:val="587"/>
        </w:trPr>
        <w:tc>
          <w:tcPr>
            <w:tcW w:w="3581" w:type="pct"/>
          </w:tcPr>
          <w:p w14:paraId="48FC4608" w14:textId="77777777" w:rsidR="00995BD9" w:rsidRPr="00802BAE" w:rsidRDefault="00995BD9" w:rsidP="00F65DB9">
            <w:pPr>
              <w:spacing w:line="300" w:lineRule="atLeast"/>
              <w:rPr>
                <w:szCs w:val="22"/>
              </w:rPr>
            </w:pPr>
            <w:r w:rsidRPr="00802BAE">
              <w:rPr>
                <w:szCs w:val="22"/>
              </w:rPr>
              <w:t>Terugkoppeling uitkomsten van het multidisciplinair overleg aan kind en ouders.</w:t>
            </w:r>
          </w:p>
        </w:tc>
        <w:tc>
          <w:tcPr>
            <w:tcW w:w="1419" w:type="pct"/>
          </w:tcPr>
          <w:p w14:paraId="49736A03" w14:textId="68384750" w:rsidR="00517D0A" w:rsidRDefault="00995BD9" w:rsidP="00F65DB9">
            <w:pPr>
              <w:spacing w:line="300" w:lineRule="atLeast"/>
              <w:rPr>
                <w:szCs w:val="22"/>
              </w:rPr>
            </w:pPr>
            <w:r w:rsidRPr="00802BAE">
              <w:rPr>
                <w:szCs w:val="22"/>
              </w:rPr>
              <w:t>Verpleegkundige</w:t>
            </w:r>
            <w:r w:rsidR="00517D0A">
              <w:rPr>
                <w:szCs w:val="22"/>
              </w:rPr>
              <w:t xml:space="preserve"> of</w:t>
            </w:r>
          </w:p>
          <w:p w14:paraId="11178636" w14:textId="6BB6E268" w:rsidR="00995BD9" w:rsidRPr="00802BAE" w:rsidRDefault="00995BD9" w:rsidP="00F65DB9">
            <w:pPr>
              <w:spacing w:line="300" w:lineRule="atLeast"/>
              <w:rPr>
                <w:szCs w:val="22"/>
              </w:rPr>
            </w:pPr>
            <w:r w:rsidRPr="00802BAE">
              <w:rPr>
                <w:szCs w:val="22"/>
              </w:rPr>
              <w:t>verpleegkundig specialist</w:t>
            </w:r>
          </w:p>
          <w:p w14:paraId="4E848F45" w14:textId="77777777" w:rsidR="00995BD9" w:rsidRPr="00802BAE" w:rsidRDefault="00995BD9" w:rsidP="00F65DB9">
            <w:pPr>
              <w:spacing w:line="300" w:lineRule="atLeast"/>
              <w:rPr>
                <w:szCs w:val="22"/>
              </w:rPr>
            </w:pPr>
          </w:p>
        </w:tc>
      </w:tr>
      <w:tr w:rsidR="00995BD9" w:rsidRPr="00802BAE" w14:paraId="1B146352" w14:textId="77777777" w:rsidTr="00517D0A">
        <w:trPr>
          <w:trHeight w:val="1888"/>
        </w:trPr>
        <w:tc>
          <w:tcPr>
            <w:tcW w:w="3581" w:type="pct"/>
          </w:tcPr>
          <w:p w14:paraId="1B90C85B" w14:textId="77777777" w:rsidR="00995BD9" w:rsidRPr="00802BAE" w:rsidRDefault="00995BD9" w:rsidP="00F65DB9">
            <w:pPr>
              <w:spacing w:line="300" w:lineRule="atLeast"/>
              <w:rPr>
                <w:szCs w:val="22"/>
              </w:rPr>
            </w:pPr>
            <w:r w:rsidRPr="00802BAE">
              <w:rPr>
                <w:szCs w:val="22"/>
              </w:rPr>
              <w:t>Aanvullende onderzoeken indien geïndiceerd:</w:t>
            </w:r>
          </w:p>
          <w:p w14:paraId="1C631517"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Medisch diagnostische onderzoeken (dagopname), eventueel aangevuld met speciële diagnostiek, zoals slaaponderzoek</w:t>
            </w:r>
          </w:p>
          <w:p w14:paraId="202CD884"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Consult fysiotherapie</w:t>
            </w:r>
          </w:p>
          <w:p w14:paraId="737B0C87"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Consult diëtetiek</w:t>
            </w:r>
          </w:p>
          <w:p w14:paraId="529C894F"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Overleg en afstemming met  reeds betrokken instanties/hulpverleners</w:t>
            </w:r>
          </w:p>
          <w:p w14:paraId="5A4C75B0" w14:textId="77777777" w:rsidR="00995BD9" w:rsidRPr="00802BAE" w:rsidRDefault="00995BD9" w:rsidP="00F65DB9">
            <w:pPr>
              <w:spacing w:line="300" w:lineRule="atLeast"/>
              <w:rPr>
                <w:szCs w:val="22"/>
              </w:rPr>
            </w:pPr>
          </w:p>
        </w:tc>
        <w:tc>
          <w:tcPr>
            <w:tcW w:w="1419" w:type="pct"/>
          </w:tcPr>
          <w:p w14:paraId="5214AAF8" w14:textId="77777777" w:rsidR="00517D0A" w:rsidRDefault="00517D0A" w:rsidP="00F65DB9">
            <w:pPr>
              <w:spacing w:line="300" w:lineRule="atLeast"/>
              <w:rPr>
                <w:szCs w:val="22"/>
              </w:rPr>
            </w:pPr>
          </w:p>
          <w:p w14:paraId="424BC08C" w14:textId="6387C5A5" w:rsidR="00995BD9" w:rsidRPr="00802BAE" w:rsidRDefault="00517D0A" w:rsidP="00F65DB9">
            <w:pPr>
              <w:spacing w:line="300" w:lineRule="atLeast"/>
              <w:rPr>
                <w:szCs w:val="22"/>
              </w:rPr>
            </w:pPr>
            <w:r>
              <w:rPr>
                <w:szCs w:val="22"/>
              </w:rPr>
              <w:t xml:space="preserve">Verpleegkundige of </w:t>
            </w:r>
            <w:r w:rsidR="00995BD9" w:rsidRPr="00802BAE">
              <w:rPr>
                <w:szCs w:val="22"/>
              </w:rPr>
              <w:t>verpleegkundig specialist</w:t>
            </w:r>
          </w:p>
          <w:p w14:paraId="6F268C01" w14:textId="77777777" w:rsidR="00995BD9" w:rsidRPr="00802BAE" w:rsidRDefault="00995BD9" w:rsidP="00F65DB9">
            <w:pPr>
              <w:spacing w:line="300" w:lineRule="atLeast"/>
              <w:rPr>
                <w:szCs w:val="22"/>
              </w:rPr>
            </w:pPr>
            <w:r w:rsidRPr="00802BAE">
              <w:rPr>
                <w:szCs w:val="22"/>
              </w:rPr>
              <w:t>Fysiotherapeut</w:t>
            </w:r>
          </w:p>
          <w:p w14:paraId="34D5F7B4" w14:textId="77777777" w:rsidR="00995BD9" w:rsidRPr="00802BAE" w:rsidRDefault="00995BD9" w:rsidP="00F65DB9">
            <w:pPr>
              <w:spacing w:line="300" w:lineRule="atLeast"/>
              <w:rPr>
                <w:szCs w:val="22"/>
              </w:rPr>
            </w:pPr>
            <w:r w:rsidRPr="00802BAE">
              <w:rPr>
                <w:szCs w:val="22"/>
              </w:rPr>
              <w:t>Diëtist</w:t>
            </w:r>
          </w:p>
          <w:p w14:paraId="0F8C7941" w14:textId="77777777" w:rsidR="00995BD9" w:rsidRPr="00802BAE" w:rsidRDefault="00995BD9" w:rsidP="00F65DB9">
            <w:pPr>
              <w:spacing w:line="300" w:lineRule="atLeast"/>
              <w:rPr>
                <w:szCs w:val="22"/>
              </w:rPr>
            </w:pPr>
            <w:r w:rsidRPr="00802BAE">
              <w:rPr>
                <w:szCs w:val="22"/>
              </w:rPr>
              <w:t>Alle betrokken professionals indien relevant</w:t>
            </w:r>
          </w:p>
        </w:tc>
      </w:tr>
      <w:tr w:rsidR="00995BD9" w:rsidRPr="00802BAE" w14:paraId="0B94B407" w14:textId="77777777" w:rsidTr="00517D0A">
        <w:trPr>
          <w:trHeight w:val="274"/>
        </w:trPr>
        <w:tc>
          <w:tcPr>
            <w:tcW w:w="3581" w:type="pct"/>
          </w:tcPr>
          <w:p w14:paraId="7832F6CF" w14:textId="77777777" w:rsidR="00995BD9" w:rsidRPr="00802BAE" w:rsidRDefault="00995BD9" w:rsidP="00F65DB9">
            <w:pPr>
              <w:spacing w:line="300" w:lineRule="atLeast"/>
              <w:rPr>
                <w:szCs w:val="22"/>
              </w:rPr>
            </w:pPr>
            <w:r w:rsidRPr="00802BAE">
              <w:rPr>
                <w:szCs w:val="22"/>
              </w:rPr>
              <w:t>Multidisciplinair overleg voorafgaand aan tweede polibezoek bij voorkeur samen met centrale zorgverlener:</w:t>
            </w:r>
          </w:p>
          <w:p w14:paraId="563361FA"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Bespreken uitkomsten aanvullende onderzoeken.</w:t>
            </w:r>
          </w:p>
          <w:p w14:paraId="0C429A8D"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Samenhang bevindingen bespreken.</w:t>
            </w:r>
          </w:p>
          <w:p w14:paraId="58EA7E9B" w14:textId="77777777" w:rsidR="00EA78B6" w:rsidRDefault="00995BD9" w:rsidP="00EA78B6">
            <w:pPr>
              <w:pStyle w:val="Lijstalinea"/>
              <w:numPr>
                <w:ilvl w:val="0"/>
                <w:numId w:val="10"/>
              </w:numPr>
              <w:spacing w:line="300" w:lineRule="atLeast"/>
              <w:ind w:left="599" w:hanging="283"/>
              <w:rPr>
                <w:szCs w:val="22"/>
              </w:rPr>
            </w:pPr>
            <w:r w:rsidRPr="00802BAE">
              <w:rPr>
                <w:szCs w:val="22"/>
              </w:rPr>
              <w:t>Afstemmen wie gesprek tweede polibezoek voert.</w:t>
            </w:r>
          </w:p>
          <w:p w14:paraId="2E11B0C3" w14:textId="0A28C3C1" w:rsidR="00EA78B6" w:rsidRPr="00EA78B6" w:rsidRDefault="00EA78B6" w:rsidP="00EA78B6">
            <w:pPr>
              <w:spacing w:line="300" w:lineRule="atLeast"/>
              <w:ind w:left="316"/>
              <w:rPr>
                <w:szCs w:val="22"/>
              </w:rPr>
            </w:pPr>
          </w:p>
        </w:tc>
        <w:tc>
          <w:tcPr>
            <w:tcW w:w="1419" w:type="pct"/>
          </w:tcPr>
          <w:p w14:paraId="3781D9FE" w14:textId="6D64226B" w:rsidR="00995BD9" w:rsidRPr="00802BAE" w:rsidRDefault="00995BD9" w:rsidP="00F65DB9">
            <w:pPr>
              <w:spacing w:line="300" w:lineRule="atLeast"/>
              <w:rPr>
                <w:szCs w:val="22"/>
              </w:rPr>
            </w:pPr>
            <w:r w:rsidRPr="00802BAE">
              <w:rPr>
                <w:szCs w:val="22"/>
              </w:rPr>
              <w:t>Alle betrokken profession</w:t>
            </w:r>
            <w:r w:rsidR="00517D0A">
              <w:rPr>
                <w:szCs w:val="22"/>
              </w:rPr>
              <w:t>als</w:t>
            </w:r>
          </w:p>
        </w:tc>
      </w:tr>
      <w:tr w:rsidR="00995BD9" w:rsidRPr="00802BAE" w14:paraId="2100352D" w14:textId="77777777" w:rsidTr="00517D0A">
        <w:trPr>
          <w:trHeight w:val="1554"/>
        </w:trPr>
        <w:tc>
          <w:tcPr>
            <w:tcW w:w="3581" w:type="pct"/>
          </w:tcPr>
          <w:p w14:paraId="028DD52B" w14:textId="77777777" w:rsidR="00995BD9" w:rsidRPr="00802BAE" w:rsidRDefault="00995BD9" w:rsidP="00F65DB9">
            <w:pPr>
              <w:spacing w:line="300" w:lineRule="atLeast"/>
              <w:rPr>
                <w:szCs w:val="22"/>
              </w:rPr>
            </w:pPr>
            <w:r w:rsidRPr="00802BAE">
              <w:rPr>
                <w:szCs w:val="22"/>
              </w:rPr>
              <w:lastRenderedPageBreak/>
              <w:t>Tweede polibezoek bij voorkeur samen met centrale zorgverlener:</w:t>
            </w:r>
          </w:p>
          <w:p w14:paraId="16379396"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Bespreken uitkomsten aanvullende onderzoeken.</w:t>
            </w:r>
          </w:p>
          <w:p w14:paraId="6D25A77A"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Samenhang bevindingen bespreken en hulpvraag formuleren.</w:t>
            </w:r>
          </w:p>
          <w:p w14:paraId="5896D6D3" w14:textId="77777777" w:rsidR="00995BD9" w:rsidRPr="00802BAE" w:rsidRDefault="00995BD9" w:rsidP="00F65DB9">
            <w:pPr>
              <w:pStyle w:val="Lijstalinea"/>
              <w:numPr>
                <w:ilvl w:val="0"/>
                <w:numId w:val="10"/>
              </w:numPr>
              <w:spacing w:line="300" w:lineRule="atLeast"/>
              <w:ind w:left="599" w:hanging="283"/>
              <w:rPr>
                <w:szCs w:val="22"/>
              </w:rPr>
            </w:pPr>
            <w:r w:rsidRPr="00802BAE">
              <w:rPr>
                <w:szCs w:val="22"/>
              </w:rPr>
              <w:t>Bespreken benodigde medische interventies en bijbehorende verwijzingen indien geïndiceerd.</w:t>
            </w:r>
          </w:p>
          <w:p w14:paraId="2DBC3EE3" w14:textId="77777777" w:rsidR="00995BD9" w:rsidRPr="00802BAE" w:rsidRDefault="00995BD9" w:rsidP="00F65DB9">
            <w:pPr>
              <w:spacing w:line="300" w:lineRule="atLeast"/>
              <w:rPr>
                <w:szCs w:val="22"/>
              </w:rPr>
            </w:pPr>
          </w:p>
        </w:tc>
        <w:tc>
          <w:tcPr>
            <w:tcW w:w="1419" w:type="pct"/>
          </w:tcPr>
          <w:p w14:paraId="29C542F6" w14:textId="77777777" w:rsidR="00995BD9" w:rsidRPr="00802BAE" w:rsidRDefault="00995BD9" w:rsidP="00F65DB9">
            <w:pPr>
              <w:spacing w:line="300" w:lineRule="atLeast"/>
              <w:rPr>
                <w:szCs w:val="22"/>
              </w:rPr>
            </w:pPr>
            <w:r w:rsidRPr="00802BAE">
              <w:rPr>
                <w:szCs w:val="22"/>
              </w:rPr>
              <w:t xml:space="preserve">Meest relevante </w:t>
            </w:r>
          </w:p>
          <w:p w14:paraId="7607B6E4" w14:textId="3D329D85" w:rsidR="00995BD9" w:rsidRPr="00802BAE" w:rsidRDefault="00995BD9" w:rsidP="00EA78B6">
            <w:pPr>
              <w:spacing w:line="300" w:lineRule="atLeast"/>
              <w:rPr>
                <w:szCs w:val="22"/>
              </w:rPr>
            </w:pPr>
            <w:r w:rsidRPr="00802BAE">
              <w:rPr>
                <w:szCs w:val="22"/>
              </w:rPr>
              <w:t>professionals (kinderarts, psycholoog,</w:t>
            </w:r>
            <w:r w:rsidR="00AD1D05">
              <w:rPr>
                <w:szCs w:val="22"/>
              </w:rPr>
              <w:t xml:space="preserve"> pedagogisch </w:t>
            </w:r>
            <w:r w:rsidRPr="00802BAE">
              <w:rPr>
                <w:szCs w:val="22"/>
              </w:rPr>
              <w:t>hulpverlener en/of verpleegkundig specialist) en centrale zorgverlener.</w:t>
            </w:r>
          </w:p>
        </w:tc>
      </w:tr>
    </w:tbl>
    <w:p w14:paraId="2004CC00" w14:textId="77777777" w:rsidR="00995BD9" w:rsidRDefault="00995BD9" w:rsidP="00995BD9">
      <w:pPr>
        <w:spacing w:line="300" w:lineRule="atLeast"/>
        <w:rPr>
          <w:i/>
          <w:color w:val="5A6400"/>
          <w:szCs w:val="22"/>
        </w:rPr>
      </w:pPr>
    </w:p>
    <w:p w14:paraId="7312EEDE" w14:textId="77777777" w:rsidR="00995BD9" w:rsidRPr="00942F89" w:rsidRDefault="00995BD9" w:rsidP="00995BD9">
      <w:pPr>
        <w:spacing w:line="300" w:lineRule="atLeast"/>
        <w:rPr>
          <w:i/>
          <w:color w:val="5A6400"/>
          <w:szCs w:val="22"/>
        </w:rPr>
      </w:pPr>
      <w:r w:rsidRPr="00942F89">
        <w:rPr>
          <w:i/>
          <w:color w:val="5A6400"/>
          <w:szCs w:val="22"/>
        </w:rPr>
        <w:t>De uitkomsten</w:t>
      </w:r>
    </w:p>
    <w:p w14:paraId="3E0BD5ED" w14:textId="04F02B47" w:rsidR="00995BD9" w:rsidRDefault="00DA07C7" w:rsidP="00995BD9">
      <w:pPr>
        <w:spacing w:line="300" w:lineRule="atLeast"/>
        <w:rPr>
          <w:szCs w:val="22"/>
        </w:rPr>
      </w:pPr>
      <w:r>
        <w:rPr>
          <w:szCs w:val="22"/>
        </w:rPr>
        <w:t xml:space="preserve">Kind en ouders hebben inzicht gekregen in de factoren die het overgewicht veroorzaken en in stand houden. Op basis van deze factoren is </w:t>
      </w:r>
      <w:r w:rsidR="00794D73">
        <w:rPr>
          <w:szCs w:val="22"/>
        </w:rPr>
        <w:t xml:space="preserve">er </w:t>
      </w:r>
      <w:r>
        <w:rPr>
          <w:szCs w:val="22"/>
        </w:rPr>
        <w:t xml:space="preserve">een hulpvraag </w:t>
      </w:r>
      <w:r w:rsidR="00794D73">
        <w:rPr>
          <w:szCs w:val="22"/>
        </w:rPr>
        <w:t xml:space="preserve">(of meerdere hulpvragen) </w:t>
      </w:r>
      <w:r>
        <w:rPr>
          <w:szCs w:val="22"/>
        </w:rPr>
        <w:t xml:space="preserve">geformuleerd. </w:t>
      </w:r>
    </w:p>
    <w:p w14:paraId="0736BFFF" w14:textId="77777777" w:rsidR="00DA07C7" w:rsidRDefault="00DA07C7" w:rsidP="00995BD9">
      <w:pPr>
        <w:spacing w:line="300" w:lineRule="atLeast"/>
        <w:rPr>
          <w:szCs w:val="22"/>
        </w:rPr>
      </w:pPr>
    </w:p>
    <w:p w14:paraId="671ABDD0" w14:textId="6BDB3787" w:rsidR="00995BD9" w:rsidRDefault="00995BD9" w:rsidP="00995BD9">
      <w:pPr>
        <w:spacing w:line="300" w:lineRule="atLeast"/>
        <w:rPr>
          <w:szCs w:val="22"/>
        </w:rPr>
      </w:pPr>
      <w:r>
        <w:rPr>
          <w:szCs w:val="22"/>
        </w:rPr>
        <w:t>I</w:t>
      </w:r>
      <w:r w:rsidRPr="00942F89">
        <w:rPr>
          <w:szCs w:val="22"/>
        </w:rPr>
        <w:t xml:space="preserve">n uitzonderlijke gevallen kan het </w:t>
      </w:r>
      <w:r w:rsidR="00B76BBB">
        <w:rPr>
          <w:szCs w:val="22"/>
        </w:rPr>
        <w:t xml:space="preserve">voorkomen dat er extra onderzoek nodig is. In dat geval kan er </w:t>
      </w:r>
      <w:r w:rsidRPr="00942F89">
        <w:rPr>
          <w:szCs w:val="22"/>
        </w:rPr>
        <w:t>een (interne) verwijzing plaatsvind</w:t>
      </w:r>
      <w:r w:rsidR="00B76BBB">
        <w:rPr>
          <w:szCs w:val="22"/>
        </w:rPr>
        <w:t>en</w:t>
      </w:r>
      <w:r w:rsidRPr="00942F89">
        <w:rPr>
          <w:szCs w:val="22"/>
        </w:rPr>
        <w:t xml:space="preserve"> voor: </w:t>
      </w:r>
    </w:p>
    <w:p w14:paraId="07F0B0CE" w14:textId="77777777" w:rsidR="00995BD9" w:rsidRDefault="00995BD9" w:rsidP="00995BD9">
      <w:pPr>
        <w:pStyle w:val="Tekstopmerking"/>
        <w:numPr>
          <w:ilvl w:val="0"/>
          <w:numId w:val="6"/>
        </w:numPr>
        <w:spacing w:after="0" w:line="300" w:lineRule="atLeast"/>
        <w:rPr>
          <w:szCs w:val="22"/>
        </w:rPr>
      </w:pPr>
      <w:r w:rsidRPr="00BB427F">
        <w:rPr>
          <w:szCs w:val="22"/>
        </w:rPr>
        <w:t>Een klinische opname in het</w:t>
      </w:r>
      <w:r>
        <w:rPr>
          <w:szCs w:val="22"/>
        </w:rPr>
        <w:t xml:space="preserve"> gespecialiseerd centrum</w:t>
      </w:r>
      <w:r w:rsidRPr="00BB427F">
        <w:rPr>
          <w:szCs w:val="22"/>
        </w:rPr>
        <w:t xml:space="preserve"> of expertisecentrum waar de onderzoeken hebben plaatsgevonden;</w:t>
      </w:r>
    </w:p>
    <w:p w14:paraId="37BB72F4" w14:textId="77777777" w:rsidR="00995BD9" w:rsidRDefault="00995BD9" w:rsidP="00995BD9">
      <w:pPr>
        <w:pStyle w:val="Tekstopmerking"/>
        <w:numPr>
          <w:ilvl w:val="0"/>
          <w:numId w:val="6"/>
        </w:numPr>
        <w:spacing w:after="0" w:line="300" w:lineRule="atLeast"/>
        <w:rPr>
          <w:szCs w:val="22"/>
        </w:rPr>
      </w:pPr>
      <w:r w:rsidRPr="00BB427F">
        <w:rPr>
          <w:szCs w:val="22"/>
        </w:rPr>
        <w:t>Een klinische opname in een 3</w:t>
      </w:r>
      <w:r w:rsidRPr="00BB427F">
        <w:rPr>
          <w:szCs w:val="22"/>
          <w:vertAlign w:val="superscript"/>
        </w:rPr>
        <w:t>e</w:t>
      </w:r>
      <w:r w:rsidRPr="00BB427F">
        <w:rPr>
          <w:szCs w:val="22"/>
        </w:rPr>
        <w:t xml:space="preserve"> lijns behandelcentrum (verwijzing via expertisecentrum noodzakelijk, zie hiervoor bijlage 1);</w:t>
      </w:r>
    </w:p>
    <w:p w14:paraId="2D35C33F" w14:textId="77777777" w:rsidR="00995BD9" w:rsidRPr="00BB427F" w:rsidRDefault="00995BD9" w:rsidP="00995BD9">
      <w:pPr>
        <w:pStyle w:val="Tekstopmerking"/>
        <w:numPr>
          <w:ilvl w:val="0"/>
          <w:numId w:val="6"/>
        </w:numPr>
        <w:spacing w:after="0" w:line="300" w:lineRule="atLeast"/>
        <w:rPr>
          <w:szCs w:val="22"/>
        </w:rPr>
      </w:pPr>
      <w:r w:rsidRPr="00BB427F">
        <w:rPr>
          <w:szCs w:val="22"/>
        </w:rPr>
        <w:t>Een experimentele behandeling (medicatie/chirurgie) binnen een expertisecentrum.</w:t>
      </w:r>
    </w:p>
    <w:p w14:paraId="0290221B" w14:textId="77777777" w:rsidR="00995BD9" w:rsidRPr="00942F89" w:rsidRDefault="00995BD9" w:rsidP="00995BD9">
      <w:pPr>
        <w:spacing w:line="300" w:lineRule="atLeast"/>
        <w:rPr>
          <w:b/>
          <w:szCs w:val="22"/>
        </w:rPr>
      </w:pPr>
    </w:p>
    <w:p w14:paraId="6E790D98" w14:textId="77777777" w:rsidR="00995BD9" w:rsidRPr="006A17D3" w:rsidRDefault="00995BD9" w:rsidP="00995BD9">
      <w:pPr>
        <w:spacing w:line="300" w:lineRule="atLeast"/>
        <w:rPr>
          <w:i/>
          <w:color w:val="5A6400"/>
          <w:szCs w:val="22"/>
        </w:rPr>
      </w:pPr>
      <w:r w:rsidRPr="006A17D3">
        <w:rPr>
          <w:i/>
          <w:color w:val="5A6400"/>
          <w:szCs w:val="22"/>
        </w:rPr>
        <w:t>Extra informatie</w:t>
      </w:r>
    </w:p>
    <w:p w14:paraId="350B6B5F" w14:textId="19BB4609" w:rsidR="00995BD9" w:rsidRDefault="00995BD9" w:rsidP="00995BD9">
      <w:pPr>
        <w:spacing w:line="300" w:lineRule="atLeast"/>
        <w:rPr>
          <w:szCs w:val="22"/>
        </w:rPr>
      </w:pPr>
      <w:r w:rsidRPr="00942F89">
        <w:rPr>
          <w:szCs w:val="22"/>
        </w:rPr>
        <w:t xml:space="preserve">Tijdens de polibezoeken wordt er verdieping gezocht op de </w:t>
      </w:r>
      <w:r>
        <w:rPr>
          <w:szCs w:val="22"/>
        </w:rPr>
        <w:t xml:space="preserve">bij de stap ‘verwijzing en screening’ ontvangen ingevulde </w:t>
      </w:r>
      <w:r w:rsidRPr="00942F89">
        <w:rPr>
          <w:szCs w:val="22"/>
        </w:rPr>
        <w:t xml:space="preserve"> anamnesevragenlijsten. Deze fase van de brede anamnese geeft zicht op:</w:t>
      </w:r>
    </w:p>
    <w:p w14:paraId="1222DC54" w14:textId="77777777" w:rsidR="00995BD9" w:rsidRDefault="00995BD9" w:rsidP="00995BD9">
      <w:pPr>
        <w:pStyle w:val="Tekstopmerking"/>
        <w:numPr>
          <w:ilvl w:val="0"/>
          <w:numId w:val="6"/>
        </w:numPr>
        <w:spacing w:after="0" w:line="300" w:lineRule="atLeast"/>
        <w:rPr>
          <w:szCs w:val="22"/>
        </w:rPr>
      </w:pPr>
      <w:r w:rsidRPr="00BB427F">
        <w:rPr>
          <w:szCs w:val="22"/>
        </w:rPr>
        <w:t>De factoren die een duurzame gedragsverandering in de weg staan of kunnen ondersteunen, denk hierbij aan de factoren gerelateerd aan het (psychisch) welzijn van het kind en gezin, de dynamiek binnen het gezin en de opvoedvaardigheden van de ouders;</w:t>
      </w:r>
    </w:p>
    <w:p w14:paraId="5E6B3A8F" w14:textId="77777777" w:rsidR="00995BD9" w:rsidRDefault="00995BD9" w:rsidP="00995BD9">
      <w:pPr>
        <w:pStyle w:val="Tekstopmerking"/>
        <w:numPr>
          <w:ilvl w:val="0"/>
          <w:numId w:val="6"/>
        </w:numPr>
        <w:spacing w:after="0" w:line="300" w:lineRule="atLeast"/>
        <w:rPr>
          <w:szCs w:val="22"/>
        </w:rPr>
      </w:pPr>
      <w:r w:rsidRPr="00BB427F">
        <w:rPr>
          <w:szCs w:val="22"/>
        </w:rPr>
        <w:t xml:space="preserve">De mate waarin kind en </w:t>
      </w:r>
      <w:r>
        <w:rPr>
          <w:szCs w:val="22"/>
        </w:rPr>
        <w:t>ouders</w:t>
      </w:r>
      <w:r w:rsidRPr="00BB427F">
        <w:rPr>
          <w:szCs w:val="22"/>
        </w:rPr>
        <w:t xml:space="preserve"> in staat zijn problemen (deels) te managen en daarmee de mate waarin kind en </w:t>
      </w:r>
      <w:r>
        <w:rPr>
          <w:szCs w:val="22"/>
        </w:rPr>
        <w:t>ouders</w:t>
      </w:r>
      <w:r w:rsidRPr="00BB427F">
        <w:rPr>
          <w:szCs w:val="22"/>
        </w:rPr>
        <w:t xml:space="preserve"> ondersteuning nodig hebben;</w:t>
      </w:r>
    </w:p>
    <w:p w14:paraId="52B27B0E" w14:textId="77777777" w:rsidR="00995BD9" w:rsidRPr="00BB427F" w:rsidRDefault="00995BD9" w:rsidP="00995BD9">
      <w:pPr>
        <w:pStyle w:val="Tekstopmerking"/>
        <w:numPr>
          <w:ilvl w:val="0"/>
          <w:numId w:val="6"/>
        </w:numPr>
        <w:spacing w:after="0" w:line="300" w:lineRule="atLeast"/>
        <w:rPr>
          <w:szCs w:val="22"/>
        </w:rPr>
      </w:pPr>
      <w:r w:rsidRPr="00BB427F">
        <w:rPr>
          <w:szCs w:val="22"/>
        </w:rPr>
        <w:t>De leefstijl van kind en gezin: voeding, beweging en slaap.</w:t>
      </w:r>
      <w:r w:rsidRPr="00942F89">
        <w:rPr>
          <w:rStyle w:val="Voetnootmarkering"/>
          <w:szCs w:val="22"/>
        </w:rPr>
        <w:footnoteReference w:id="3"/>
      </w:r>
      <w:r w:rsidRPr="00BB427F">
        <w:rPr>
          <w:szCs w:val="22"/>
        </w:rPr>
        <w:t xml:space="preserve"> </w:t>
      </w:r>
    </w:p>
    <w:p w14:paraId="2427B2A3" w14:textId="77777777" w:rsidR="00995BD9" w:rsidRPr="00942F89" w:rsidRDefault="00995BD9" w:rsidP="00995BD9">
      <w:pPr>
        <w:spacing w:line="300" w:lineRule="atLeast"/>
        <w:rPr>
          <w:szCs w:val="22"/>
        </w:rPr>
      </w:pPr>
    </w:p>
    <w:p w14:paraId="21FCD5EF" w14:textId="77777777" w:rsidR="00995BD9" w:rsidRPr="00942F89" w:rsidRDefault="00995BD9" w:rsidP="00995BD9">
      <w:pPr>
        <w:spacing w:line="300" w:lineRule="atLeast"/>
        <w:rPr>
          <w:szCs w:val="22"/>
        </w:rPr>
      </w:pPr>
      <w:r w:rsidRPr="00942F89">
        <w:rPr>
          <w:szCs w:val="22"/>
        </w:rPr>
        <w:t>De medisch diagnostische onderzoeken die op indicatie worden uitgevoerd kunnen een orale glucose tolerantie test (OGTT), meting van het basaal metabolisme (resting metabolic rate, RMR) en aanvullend (genetisch) laboratorium onderzoek</w:t>
      </w:r>
      <w:r w:rsidRPr="001126E3">
        <w:rPr>
          <w:szCs w:val="22"/>
        </w:rPr>
        <w:t xml:space="preserve"> </w:t>
      </w:r>
      <w:r w:rsidRPr="00942F89">
        <w:rPr>
          <w:szCs w:val="22"/>
        </w:rPr>
        <w:t xml:space="preserve">zijn. </w:t>
      </w:r>
    </w:p>
    <w:p w14:paraId="7BA7E692" w14:textId="77777777" w:rsidR="00995BD9" w:rsidRPr="00942F89" w:rsidRDefault="00995BD9" w:rsidP="00995BD9">
      <w:pPr>
        <w:spacing w:line="300" w:lineRule="atLeast"/>
        <w:rPr>
          <w:szCs w:val="22"/>
        </w:rPr>
      </w:pPr>
    </w:p>
    <w:p w14:paraId="73456A71" w14:textId="1A247252" w:rsidR="00995BD9" w:rsidRPr="00942F89" w:rsidRDefault="00995BD9" w:rsidP="00995BD9">
      <w:pPr>
        <w:spacing w:line="300" w:lineRule="atLeast"/>
        <w:rPr>
          <w:szCs w:val="22"/>
        </w:rPr>
      </w:pPr>
      <w:r w:rsidRPr="00942F89">
        <w:rPr>
          <w:szCs w:val="22"/>
        </w:rPr>
        <w:t xml:space="preserve">Alle uitkomsten worden meegenomen en na een multidisciplinair overleg besproken met het gezin. Idealiter is de centrale zorgverlener die het kind verwezen heeft </w:t>
      </w:r>
      <w:r>
        <w:rPr>
          <w:szCs w:val="22"/>
        </w:rPr>
        <w:t xml:space="preserve">of de persoon die in de toekomst deze rol gaat vervullen (vanaf stap 5) </w:t>
      </w:r>
      <w:r w:rsidRPr="00942F89">
        <w:rPr>
          <w:szCs w:val="22"/>
        </w:rPr>
        <w:t>hierbij aanwezig. Tijdens dit gesprek wordt vastgesteld wat er speelt</w:t>
      </w:r>
      <w:r>
        <w:rPr>
          <w:szCs w:val="22"/>
        </w:rPr>
        <w:t xml:space="preserve"> en wordt de hulpvraag geformuleerd</w:t>
      </w:r>
      <w:r w:rsidRPr="00942F89">
        <w:rPr>
          <w:szCs w:val="22"/>
        </w:rPr>
        <w:t xml:space="preserve">. </w:t>
      </w:r>
      <w:r>
        <w:rPr>
          <w:szCs w:val="22"/>
        </w:rPr>
        <w:t xml:space="preserve">Dit gesprek is ook het startpunt van </w:t>
      </w:r>
      <w:r w:rsidR="00B76BBB">
        <w:rPr>
          <w:szCs w:val="22"/>
        </w:rPr>
        <w:t xml:space="preserve">de </w:t>
      </w:r>
      <w:r>
        <w:rPr>
          <w:szCs w:val="22"/>
        </w:rPr>
        <w:t xml:space="preserve">uitvoering  van </w:t>
      </w:r>
      <w:r w:rsidRPr="00075925">
        <w:rPr>
          <w:szCs w:val="22"/>
        </w:rPr>
        <w:t>stap 3 ‘Samenhang en aanpak bespreken’</w:t>
      </w:r>
      <w:r>
        <w:rPr>
          <w:szCs w:val="22"/>
        </w:rPr>
        <w:t xml:space="preserve"> en </w:t>
      </w:r>
      <w:r w:rsidRPr="00075925">
        <w:rPr>
          <w:szCs w:val="22"/>
        </w:rPr>
        <w:t>stap 4 ‘Plan maken en taken verdelen’</w:t>
      </w:r>
      <w:r>
        <w:rPr>
          <w:szCs w:val="22"/>
        </w:rPr>
        <w:t xml:space="preserve"> (zie volgende paragraaf).</w:t>
      </w:r>
      <w:r w:rsidRPr="00075925">
        <w:rPr>
          <w:szCs w:val="22"/>
        </w:rPr>
        <w:t xml:space="preserve"> </w:t>
      </w:r>
    </w:p>
    <w:p w14:paraId="4911778C" w14:textId="77777777" w:rsidR="00995BD9" w:rsidRPr="00942F89" w:rsidRDefault="00995BD9" w:rsidP="00995BD9">
      <w:pPr>
        <w:spacing w:line="300" w:lineRule="atLeast"/>
        <w:rPr>
          <w:szCs w:val="22"/>
        </w:rPr>
      </w:pPr>
    </w:p>
    <w:p w14:paraId="3E24117F" w14:textId="77777777" w:rsidR="00995BD9" w:rsidRPr="00942F89" w:rsidRDefault="00995BD9" w:rsidP="00995BD9">
      <w:pPr>
        <w:spacing w:line="300" w:lineRule="atLeast"/>
        <w:rPr>
          <w:szCs w:val="22"/>
        </w:rPr>
      </w:pPr>
      <w:r w:rsidRPr="00942F89">
        <w:rPr>
          <w:szCs w:val="22"/>
        </w:rPr>
        <w:t>Gemiddeld duurt het hele proces van deze stap 6 tot 8 weken.</w:t>
      </w:r>
    </w:p>
    <w:p w14:paraId="5CD5E6F6" w14:textId="7D2C510E" w:rsidR="00995BD9" w:rsidRDefault="00995BD9" w:rsidP="00995BD9">
      <w:pPr>
        <w:pStyle w:val="Kop2"/>
      </w:pPr>
      <w:r>
        <w:br w:type="column"/>
      </w:r>
      <w:bookmarkStart w:id="67" w:name="_Toc138927674"/>
      <w:bookmarkStart w:id="68" w:name="_Toc138928474"/>
      <w:bookmarkStart w:id="69" w:name="_Toc138928496"/>
      <w:r>
        <w:lastRenderedPageBreak/>
        <w:t xml:space="preserve">Uitvoering rol centrale zorgverlener: </w:t>
      </w:r>
      <w:r w:rsidR="00F65DB9">
        <w:t>a</w:t>
      </w:r>
      <w:r>
        <w:t>fstemming met reeds betrokken professionals en opstellen van plan van aanpak</w:t>
      </w:r>
      <w:bookmarkEnd w:id="67"/>
      <w:bookmarkEnd w:id="68"/>
      <w:bookmarkEnd w:id="69"/>
    </w:p>
    <w:p w14:paraId="150A55B2" w14:textId="77777777" w:rsidR="00995BD9" w:rsidRDefault="00995BD9" w:rsidP="00995BD9">
      <w:pPr>
        <w:spacing w:line="300" w:lineRule="atLeast"/>
        <w:rPr>
          <w:i/>
          <w:color w:val="5A6400"/>
          <w:szCs w:val="22"/>
        </w:rPr>
      </w:pPr>
    </w:p>
    <w:p w14:paraId="48863779" w14:textId="77777777" w:rsidR="00995BD9" w:rsidRPr="006A17D3" w:rsidRDefault="00995BD9" w:rsidP="00995BD9">
      <w:pPr>
        <w:spacing w:line="300" w:lineRule="atLeast"/>
        <w:rPr>
          <w:i/>
          <w:color w:val="5A6400"/>
          <w:szCs w:val="22"/>
        </w:rPr>
      </w:pPr>
      <w:r w:rsidRPr="006A17D3">
        <w:rPr>
          <w:i/>
          <w:color w:val="5A6400"/>
          <w:szCs w:val="22"/>
        </w:rPr>
        <w:t>Het doel</w:t>
      </w:r>
    </w:p>
    <w:p w14:paraId="600B046E" w14:textId="77777777" w:rsidR="00995BD9" w:rsidRDefault="00995BD9" w:rsidP="00995BD9">
      <w:pPr>
        <w:spacing w:line="300" w:lineRule="atLeast"/>
        <w:rPr>
          <w:szCs w:val="22"/>
        </w:rPr>
      </w:pPr>
      <w:r>
        <w:rPr>
          <w:szCs w:val="22"/>
        </w:rPr>
        <w:t xml:space="preserve">Het doel van deze stap is het opstellen van een plan van aanpak met heldere en haalbare doelen. Hiervoor is het eerst nodig om overleg te hebben met reeds betrokken hulpverleners om de aanpak voor de geformuleerde hulpvraag of -vragen met hen af te stemmen. Daarnaast is het nodig om de rol van het kind en de ouders helder te krijgen. </w:t>
      </w:r>
    </w:p>
    <w:p w14:paraId="21B5EA3F" w14:textId="77777777" w:rsidR="00995BD9" w:rsidRPr="00695472" w:rsidRDefault="00995BD9" w:rsidP="00995BD9">
      <w:pPr>
        <w:spacing w:line="300" w:lineRule="atLeast"/>
        <w:rPr>
          <w:szCs w:val="22"/>
        </w:rPr>
      </w:pPr>
    </w:p>
    <w:tbl>
      <w:tblPr>
        <w:tblW w:w="0" w:type="auto"/>
        <w:tblBorders>
          <w:insideH w:val="dotted" w:sz="4" w:space="0" w:color="4472C4" w:themeColor="accent1"/>
          <w:insideV w:val="dotted" w:sz="4" w:space="0" w:color="4472C4" w:themeColor="accent1"/>
        </w:tblBorders>
        <w:tblLook w:val="04A0" w:firstRow="1" w:lastRow="0" w:firstColumn="1" w:lastColumn="0" w:noHBand="0" w:noVBand="1"/>
      </w:tblPr>
      <w:tblGrid>
        <w:gridCol w:w="6453"/>
        <w:gridCol w:w="3179"/>
      </w:tblGrid>
      <w:tr w:rsidR="00995BD9" w:rsidRPr="00C72451" w14:paraId="086CFC68" w14:textId="77777777" w:rsidTr="00F65DB9">
        <w:trPr>
          <w:trHeight w:val="407"/>
        </w:trPr>
        <w:tc>
          <w:tcPr>
            <w:tcW w:w="6608" w:type="dxa"/>
            <w:shd w:val="clear" w:color="auto" w:fill="auto"/>
          </w:tcPr>
          <w:p w14:paraId="5AE83725" w14:textId="6A812A4F" w:rsidR="00995BD9" w:rsidRPr="00EC4DCF" w:rsidRDefault="00995BD9" w:rsidP="00F65DB9">
            <w:pPr>
              <w:spacing w:line="300" w:lineRule="atLeast"/>
              <w:rPr>
                <w:rFonts w:cs="Arial"/>
                <w:b/>
                <w:bCs/>
                <w:szCs w:val="22"/>
              </w:rPr>
            </w:pPr>
            <w:r w:rsidRPr="00EC4DCF">
              <w:rPr>
                <w:b/>
                <w:szCs w:val="22"/>
              </w:rPr>
              <w:t>De acties</w:t>
            </w:r>
          </w:p>
        </w:tc>
        <w:tc>
          <w:tcPr>
            <w:tcW w:w="3240" w:type="dxa"/>
            <w:shd w:val="clear" w:color="auto" w:fill="auto"/>
          </w:tcPr>
          <w:p w14:paraId="1998727E" w14:textId="7840FB27" w:rsidR="00995BD9" w:rsidRPr="00EC4DCF" w:rsidRDefault="00995BD9" w:rsidP="00F65DB9">
            <w:pPr>
              <w:spacing w:line="300" w:lineRule="atLeast"/>
              <w:rPr>
                <w:rFonts w:cs="Arial"/>
                <w:szCs w:val="22"/>
              </w:rPr>
            </w:pPr>
            <w:r w:rsidRPr="00EC4DCF">
              <w:rPr>
                <w:rFonts w:cs="Arial"/>
                <w:b/>
                <w:szCs w:val="22"/>
              </w:rPr>
              <w:t>Uitvoerende professionals JBZ</w:t>
            </w:r>
          </w:p>
        </w:tc>
      </w:tr>
      <w:tr w:rsidR="00995BD9" w:rsidRPr="00C72451" w14:paraId="682379ED" w14:textId="77777777" w:rsidTr="00F65DB9">
        <w:trPr>
          <w:trHeight w:val="274"/>
        </w:trPr>
        <w:tc>
          <w:tcPr>
            <w:tcW w:w="6608" w:type="dxa"/>
          </w:tcPr>
          <w:p w14:paraId="581BD0D6" w14:textId="77777777" w:rsidR="00995BD9" w:rsidRPr="00A548BB" w:rsidRDefault="00995BD9" w:rsidP="00F65DB9">
            <w:pPr>
              <w:spacing w:line="300" w:lineRule="atLeast"/>
              <w:rPr>
                <w:szCs w:val="22"/>
              </w:rPr>
            </w:pPr>
            <w:r w:rsidRPr="00A548BB">
              <w:rPr>
                <w:szCs w:val="22"/>
              </w:rPr>
              <w:t>Overleg en afstemming met  reeds betrokken instanties/hulpverleners</w:t>
            </w:r>
          </w:p>
          <w:p w14:paraId="3E277E47" w14:textId="77777777" w:rsidR="00995BD9" w:rsidRPr="00942F89" w:rsidRDefault="00995BD9" w:rsidP="00F65DB9">
            <w:pPr>
              <w:spacing w:line="300" w:lineRule="atLeast"/>
              <w:rPr>
                <w:szCs w:val="22"/>
              </w:rPr>
            </w:pPr>
          </w:p>
        </w:tc>
        <w:tc>
          <w:tcPr>
            <w:tcW w:w="3240" w:type="dxa"/>
          </w:tcPr>
          <w:p w14:paraId="0C245026" w14:textId="77777777" w:rsidR="00995BD9" w:rsidRPr="00942F89" w:rsidRDefault="00995BD9" w:rsidP="00F65DB9">
            <w:pPr>
              <w:spacing w:line="300" w:lineRule="atLeast"/>
              <w:rPr>
                <w:szCs w:val="22"/>
              </w:rPr>
            </w:pPr>
            <w:r>
              <w:rPr>
                <w:szCs w:val="22"/>
              </w:rPr>
              <w:t>Relevante professional</w:t>
            </w:r>
          </w:p>
        </w:tc>
      </w:tr>
      <w:tr w:rsidR="00995BD9" w:rsidRPr="00C72451" w14:paraId="7D4FD0F7" w14:textId="77777777" w:rsidTr="00F65DB9">
        <w:trPr>
          <w:trHeight w:val="274"/>
        </w:trPr>
        <w:tc>
          <w:tcPr>
            <w:tcW w:w="6608" w:type="dxa"/>
          </w:tcPr>
          <w:p w14:paraId="340954D0" w14:textId="77777777" w:rsidR="00995BD9" w:rsidRDefault="00995BD9" w:rsidP="00F65DB9">
            <w:pPr>
              <w:spacing w:line="300" w:lineRule="atLeast"/>
              <w:rPr>
                <w:szCs w:val="22"/>
              </w:rPr>
            </w:pPr>
            <w:r>
              <w:rPr>
                <w:szCs w:val="22"/>
              </w:rPr>
              <w:t>P</w:t>
            </w:r>
            <w:r w:rsidRPr="00942F89">
              <w:rPr>
                <w:szCs w:val="22"/>
              </w:rPr>
              <w:t>olibezoek bij voorkeur samen met centrale zorgverlener:</w:t>
            </w:r>
          </w:p>
          <w:p w14:paraId="69523293" w14:textId="6528D9AD" w:rsidR="00995BD9" w:rsidRDefault="00F65DB9" w:rsidP="00F65DB9">
            <w:pPr>
              <w:pStyle w:val="Lijstalinea"/>
              <w:numPr>
                <w:ilvl w:val="0"/>
                <w:numId w:val="10"/>
              </w:numPr>
              <w:spacing w:line="300" w:lineRule="atLeast"/>
              <w:ind w:left="599" w:hanging="283"/>
              <w:rPr>
                <w:szCs w:val="22"/>
              </w:rPr>
            </w:pPr>
            <w:r>
              <w:rPr>
                <w:szCs w:val="22"/>
              </w:rPr>
              <w:t>B</w:t>
            </w:r>
            <w:r w:rsidR="00995BD9">
              <w:rPr>
                <w:szCs w:val="22"/>
              </w:rPr>
              <w:t>espreken samenhang, hulpvraag en mogelijke bijdragen reeds betrokken hulpverleners</w:t>
            </w:r>
          </w:p>
          <w:p w14:paraId="116B2F5C" w14:textId="77777777" w:rsidR="00995BD9" w:rsidRDefault="00995BD9" w:rsidP="00F65DB9">
            <w:pPr>
              <w:pStyle w:val="Lijstalinea"/>
              <w:numPr>
                <w:ilvl w:val="0"/>
                <w:numId w:val="10"/>
              </w:numPr>
              <w:spacing w:line="300" w:lineRule="atLeast"/>
              <w:ind w:left="599" w:hanging="283"/>
              <w:rPr>
                <w:szCs w:val="22"/>
              </w:rPr>
            </w:pPr>
            <w:r>
              <w:rPr>
                <w:szCs w:val="22"/>
              </w:rPr>
              <w:t>Rol van kind en ouders bespreken</w:t>
            </w:r>
          </w:p>
          <w:p w14:paraId="440285DA" w14:textId="77777777" w:rsidR="00995BD9" w:rsidRDefault="00995BD9" w:rsidP="00F65DB9">
            <w:pPr>
              <w:pStyle w:val="Lijstalinea"/>
              <w:numPr>
                <w:ilvl w:val="0"/>
                <w:numId w:val="10"/>
              </w:numPr>
              <w:spacing w:line="300" w:lineRule="atLeast"/>
              <w:ind w:left="599" w:hanging="283"/>
              <w:rPr>
                <w:szCs w:val="22"/>
              </w:rPr>
            </w:pPr>
            <w:r>
              <w:rPr>
                <w:szCs w:val="22"/>
              </w:rPr>
              <w:t>Opstellen plan van aanpak</w:t>
            </w:r>
          </w:p>
          <w:p w14:paraId="2FD5E58C" w14:textId="77777777" w:rsidR="00995BD9" w:rsidRPr="00695472" w:rsidRDefault="00995BD9" w:rsidP="00F65DB9">
            <w:pPr>
              <w:spacing w:line="300" w:lineRule="atLeast"/>
              <w:ind w:left="316"/>
              <w:rPr>
                <w:szCs w:val="22"/>
              </w:rPr>
            </w:pPr>
          </w:p>
        </w:tc>
        <w:tc>
          <w:tcPr>
            <w:tcW w:w="3240" w:type="dxa"/>
          </w:tcPr>
          <w:p w14:paraId="3BD3EE2C" w14:textId="77777777" w:rsidR="00995BD9" w:rsidRDefault="00995BD9" w:rsidP="00F65DB9">
            <w:pPr>
              <w:spacing w:line="300" w:lineRule="atLeast"/>
              <w:rPr>
                <w:szCs w:val="22"/>
              </w:rPr>
            </w:pPr>
            <w:r w:rsidRPr="00942F89">
              <w:rPr>
                <w:szCs w:val="22"/>
              </w:rPr>
              <w:t xml:space="preserve">Meest relevante </w:t>
            </w:r>
          </w:p>
          <w:p w14:paraId="4C64DE4F" w14:textId="77777777" w:rsidR="00995BD9" w:rsidRDefault="00995BD9" w:rsidP="00F65DB9">
            <w:pPr>
              <w:spacing w:line="300" w:lineRule="atLeast"/>
              <w:rPr>
                <w:szCs w:val="22"/>
              </w:rPr>
            </w:pPr>
            <w:r w:rsidRPr="00942F89">
              <w:rPr>
                <w:szCs w:val="22"/>
              </w:rPr>
              <w:t xml:space="preserve">professionals (kinderarts, psycholoog, </w:t>
            </w:r>
          </w:p>
          <w:p w14:paraId="54B14BBF" w14:textId="77777777" w:rsidR="00995BD9" w:rsidRDefault="00995BD9" w:rsidP="00F65DB9">
            <w:pPr>
              <w:spacing w:line="300" w:lineRule="atLeast"/>
              <w:rPr>
                <w:szCs w:val="22"/>
              </w:rPr>
            </w:pPr>
            <w:r w:rsidRPr="00942F89">
              <w:rPr>
                <w:szCs w:val="22"/>
              </w:rPr>
              <w:t xml:space="preserve">pedagogisch hulpverlener en/of verpleegkundig specialist) en </w:t>
            </w:r>
          </w:p>
          <w:p w14:paraId="30B3D06E" w14:textId="77777777" w:rsidR="00995BD9" w:rsidRPr="00942F89" w:rsidRDefault="00995BD9" w:rsidP="00F65DB9">
            <w:pPr>
              <w:spacing w:line="300" w:lineRule="atLeast"/>
              <w:rPr>
                <w:szCs w:val="22"/>
              </w:rPr>
            </w:pPr>
            <w:r w:rsidRPr="00942F89">
              <w:rPr>
                <w:szCs w:val="22"/>
              </w:rPr>
              <w:t>centrale zorgverlener.</w:t>
            </w:r>
          </w:p>
        </w:tc>
      </w:tr>
      <w:tr w:rsidR="00995BD9" w:rsidRPr="00C72451" w14:paraId="1AA601B1" w14:textId="77777777" w:rsidTr="00F65DB9">
        <w:trPr>
          <w:trHeight w:val="287"/>
        </w:trPr>
        <w:tc>
          <w:tcPr>
            <w:tcW w:w="6608" w:type="dxa"/>
          </w:tcPr>
          <w:p w14:paraId="7A109F18" w14:textId="77777777" w:rsidR="00995BD9" w:rsidRPr="00942F89" w:rsidRDefault="00995BD9" w:rsidP="00F65DB9">
            <w:pPr>
              <w:spacing w:line="300" w:lineRule="atLeast"/>
              <w:rPr>
                <w:szCs w:val="22"/>
              </w:rPr>
            </w:pPr>
            <w:r w:rsidRPr="00942F89">
              <w:rPr>
                <w:szCs w:val="22"/>
              </w:rPr>
              <w:t>Opstellen overdrachtsformulier(en).</w:t>
            </w:r>
          </w:p>
          <w:p w14:paraId="6AB45639" w14:textId="77777777" w:rsidR="00995BD9" w:rsidRPr="00942F89" w:rsidRDefault="00995BD9" w:rsidP="00F65DB9">
            <w:pPr>
              <w:spacing w:line="300" w:lineRule="atLeast"/>
              <w:rPr>
                <w:szCs w:val="22"/>
              </w:rPr>
            </w:pPr>
          </w:p>
        </w:tc>
        <w:tc>
          <w:tcPr>
            <w:tcW w:w="3240" w:type="dxa"/>
          </w:tcPr>
          <w:p w14:paraId="235CC850" w14:textId="77777777" w:rsidR="00995BD9" w:rsidRDefault="00995BD9" w:rsidP="00F65DB9">
            <w:pPr>
              <w:spacing w:line="300" w:lineRule="atLeast"/>
              <w:rPr>
                <w:szCs w:val="22"/>
              </w:rPr>
            </w:pPr>
            <w:r w:rsidRPr="00942F89">
              <w:rPr>
                <w:szCs w:val="22"/>
              </w:rPr>
              <w:t xml:space="preserve">Alle relevante </w:t>
            </w:r>
          </w:p>
          <w:p w14:paraId="397D655A" w14:textId="77777777" w:rsidR="00995BD9" w:rsidRPr="00942F89" w:rsidRDefault="00995BD9" w:rsidP="00F65DB9">
            <w:pPr>
              <w:spacing w:line="300" w:lineRule="atLeast"/>
              <w:rPr>
                <w:szCs w:val="22"/>
              </w:rPr>
            </w:pPr>
            <w:r w:rsidRPr="00942F89">
              <w:rPr>
                <w:szCs w:val="22"/>
              </w:rPr>
              <w:t>professionals</w:t>
            </w:r>
          </w:p>
        </w:tc>
      </w:tr>
    </w:tbl>
    <w:p w14:paraId="6D9BAE87" w14:textId="77777777" w:rsidR="00995BD9" w:rsidRDefault="00995BD9" w:rsidP="00995BD9">
      <w:pPr>
        <w:spacing w:line="300" w:lineRule="atLeast"/>
      </w:pPr>
    </w:p>
    <w:p w14:paraId="088358F9" w14:textId="77777777" w:rsidR="00995BD9" w:rsidRPr="006A17D3" w:rsidRDefault="00995BD9" w:rsidP="00995BD9">
      <w:pPr>
        <w:spacing w:line="300" w:lineRule="atLeast"/>
        <w:rPr>
          <w:i/>
          <w:color w:val="5A6400"/>
          <w:szCs w:val="22"/>
        </w:rPr>
      </w:pPr>
      <w:r w:rsidRPr="006A17D3">
        <w:rPr>
          <w:i/>
          <w:color w:val="5A6400"/>
          <w:szCs w:val="22"/>
        </w:rPr>
        <w:t>De uitkomsten</w:t>
      </w:r>
    </w:p>
    <w:p w14:paraId="31F8F989" w14:textId="1153C345" w:rsidR="00995BD9" w:rsidRDefault="00995BD9" w:rsidP="00995BD9">
      <w:pPr>
        <w:spacing w:line="300" w:lineRule="atLeast"/>
      </w:pPr>
      <w:r>
        <w:rPr>
          <w:szCs w:val="22"/>
        </w:rPr>
        <w:t xml:space="preserve">Na afronding van deze stap heeft het gezin een plan van aanpak om mee aan de slag te gaan in de volgende fase. Er zijn afspraken over de professionals die het gezin daarbij gaan begeleiden en wie de coordinatie op zich neemt. </w:t>
      </w:r>
    </w:p>
    <w:p w14:paraId="3789D5A3" w14:textId="77777777" w:rsidR="00995BD9" w:rsidRDefault="00995BD9" w:rsidP="00995BD9">
      <w:pPr>
        <w:spacing w:line="300" w:lineRule="atLeast"/>
      </w:pPr>
    </w:p>
    <w:p w14:paraId="3DD59207" w14:textId="77777777" w:rsidR="00995BD9" w:rsidRPr="006A17D3" w:rsidRDefault="00995BD9" w:rsidP="00995BD9">
      <w:pPr>
        <w:spacing w:line="300" w:lineRule="atLeast"/>
        <w:rPr>
          <w:i/>
          <w:color w:val="5A6400"/>
          <w:szCs w:val="22"/>
        </w:rPr>
      </w:pPr>
      <w:r w:rsidRPr="006A17D3">
        <w:rPr>
          <w:i/>
          <w:color w:val="5A6400"/>
          <w:szCs w:val="22"/>
        </w:rPr>
        <w:t>Extra informatie</w:t>
      </w:r>
    </w:p>
    <w:p w14:paraId="454FD8C8" w14:textId="77777777" w:rsidR="00995BD9" w:rsidRDefault="00995BD9" w:rsidP="00995BD9">
      <w:pPr>
        <w:spacing w:line="300" w:lineRule="atLeast"/>
        <w:rPr>
          <w:szCs w:val="22"/>
        </w:rPr>
      </w:pPr>
      <w:r>
        <w:rPr>
          <w:szCs w:val="22"/>
        </w:rPr>
        <w:t xml:space="preserve">De coördinatie van deze stap ligt bij de professionals van het gespecialiseerd zorgpad. Waar mogelijk gebeurt dit in samenwerking met de centrale zorgverlener die het kind eerder heeft verwezen of de persoon die deze rol na deze stap op zich neemt. Na afronding van deze stap wordt de coördinatie waar mogelijk overgedragen aan de centrale zorgverlener. Deze zal de coördinatie over de uitvoering van het plan van aanpak op zich nemen (stap 5 Aan de slag). </w:t>
      </w:r>
    </w:p>
    <w:p w14:paraId="233C3A03" w14:textId="77777777" w:rsidR="00995BD9" w:rsidRDefault="00995BD9" w:rsidP="00995BD9">
      <w:pPr>
        <w:spacing w:line="300" w:lineRule="atLeast"/>
      </w:pPr>
    </w:p>
    <w:p w14:paraId="588A5842" w14:textId="5576DCD2" w:rsidR="00995BD9" w:rsidRPr="001126E3" w:rsidRDefault="00995BD9" w:rsidP="00995BD9">
      <w:pPr>
        <w:spacing w:line="300" w:lineRule="atLeast"/>
      </w:pPr>
      <w:r w:rsidRPr="0079110C">
        <w:t xml:space="preserve">Indien er sprake is van complexe medische problematiek of als de rol van centrale zorgverlener in de gemeente waar het gezin woont nog niet geïmplementeerd is, kan het gespecialiseerd centrum of expertisecentrum (tijdelijk) de rol van centrale zorgverlener </w:t>
      </w:r>
      <w:r>
        <w:t>ook in stap 5 op zich nemen</w:t>
      </w:r>
      <w:r w:rsidRPr="0079110C">
        <w:t xml:space="preserve">. In dat geval coördineert het centrum </w:t>
      </w:r>
      <w:r>
        <w:t>ook de uitvoering van het plan.</w:t>
      </w:r>
    </w:p>
    <w:p w14:paraId="4E68CDA4" w14:textId="77777777" w:rsidR="00995BD9" w:rsidRDefault="00995BD9" w:rsidP="00995BD9">
      <w:pPr>
        <w:pStyle w:val="Kop2"/>
      </w:pPr>
      <w:r>
        <w:br w:type="column"/>
      </w:r>
      <w:bookmarkStart w:id="70" w:name="_Toc138927675"/>
      <w:bookmarkStart w:id="71" w:name="_Toc138928475"/>
      <w:bookmarkStart w:id="72" w:name="_Toc138928497"/>
      <w:r>
        <w:lastRenderedPageBreak/>
        <w:t>Aanpak complexe medische factoren</w:t>
      </w:r>
      <w:bookmarkEnd w:id="70"/>
      <w:bookmarkEnd w:id="71"/>
      <w:bookmarkEnd w:id="72"/>
    </w:p>
    <w:p w14:paraId="25A5FB79" w14:textId="77777777" w:rsidR="00995BD9" w:rsidRDefault="00995BD9" w:rsidP="00995BD9">
      <w:pPr>
        <w:spacing w:line="300" w:lineRule="atLeast"/>
      </w:pPr>
    </w:p>
    <w:p w14:paraId="6BAD2433" w14:textId="77777777" w:rsidR="00995BD9" w:rsidRPr="006A17D3" w:rsidRDefault="00995BD9" w:rsidP="00995BD9">
      <w:pPr>
        <w:spacing w:line="300" w:lineRule="atLeast"/>
        <w:rPr>
          <w:i/>
          <w:color w:val="5A6400"/>
          <w:szCs w:val="22"/>
        </w:rPr>
      </w:pPr>
      <w:r w:rsidRPr="006A17D3">
        <w:rPr>
          <w:i/>
          <w:color w:val="5A6400"/>
          <w:szCs w:val="22"/>
        </w:rPr>
        <w:t>Het doel</w:t>
      </w:r>
    </w:p>
    <w:p w14:paraId="6C52B129" w14:textId="77777777" w:rsidR="00995BD9" w:rsidRPr="006A17D3" w:rsidRDefault="00995BD9" w:rsidP="00995BD9">
      <w:pPr>
        <w:spacing w:line="300" w:lineRule="atLeast"/>
        <w:rPr>
          <w:szCs w:val="22"/>
        </w:rPr>
      </w:pPr>
      <w:r w:rsidRPr="006A17D3">
        <w:rPr>
          <w:szCs w:val="22"/>
        </w:rPr>
        <w:t xml:space="preserve">Het doel van deze stap is het monitoren en/of behandelen van de medische factoren die het overgewicht veroorzaken dan wel in stand houden en van de medische complicaties die verband houden met het overgewicht. Hiervoor </w:t>
      </w:r>
      <w:r>
        <w:rPr>
          <w:szCs w:val="22"/>
        </w:rPr>
        <w:t>zijn</w:t>
      </w:r>
      <w:r w:rsidRPr="006A17D3">
        <w:rPr>
          <w:szCs w:val="22"/>
        </w:rPr>
        <w:t xml:space="preserve"> in de vorige fase</w:t>
      </w:r>
      <w:r w:rsidRPr="00F5467A">
        <w:t xml:space="preserve"> </w:t>
      </w:r>
      <w:r w:rsidRPr="00F5467A">
        <w:rPr>
          <w:szCs w:val="22"/>
        </w:rPr>
        <w:t>de benodigde medische interventies in kaart gebracht</w:t>
      </w:r>
      <w:r>
        <w:rPr>
          <w:szCs w:val="22"/>
        </w:rPr>
        <w:t xml:space="preserve"> </w:t>
      </w:r>
      <w:r w:rsidRPr="006A17D3">
        <w:rPr>
          <w:szCs w:val="22"/>
        </w:rPr>
        <w:t xml:space="preserve">. </w:t>
      </w:r>
    </w:p>
    <w:p w14:paraId="3B635CD1" w14:textId="77777777" w:rsidR="00995BD9" w:rsidRPr="006A17D3" w:rsidRDefault="00995BD9" w:rsidP="00995BD9">
      <w:pPr>
        <w:spacing w:line="300" w:lineRule="atLeast"/>
        <w:rPr>
          <w:szCs w:val="22"/>
        </w:rPr>
      </w:pPr>
    </w:p>
    <w:p w14:paraId="6DEC9F8E" w14:textId="77777777" w:rsidR="00995BD9" w:rsidRPr="006A17D3" w:rsidRDefault="00995BD9" w:rsidP="00995BD9">
      <w:pPr>
        <w:spacing w:line="300" w:lineRule="atLeast"/>
        <w:rPr>
          <w:i/>
          <w:color w:val="5A6400"/>
          <w:szCs w:val="22"/>
        </w:rPr>
      </w:pPr>
      <w:r w:rsidRPr="006A17D3">
        <w:rPr>
          <w:i/>
          <w:color w:val="5A6400"/>
          <w:szCs w:val="22"/>
        </w:rPr>
        <w:t>De acties</w:t>
      </w:r>
    </w:p>
    <w:p w14:paraId="29B1FE6D" w14:textId="77777777" w:rsidR="00995BD9" w:rsidRPr="006A17D3" w:rsidRDefault="00995BD9" w:rsidP="00995BD9">
      <w:pPr>
        <w:spacing w:line="300" w:lineRule="atLeast"/>
        <w:rPr>
          <w:szCs w:val="22"/>
        </w:rPr>
      </w:pPr>
      <w:r w:rsidRPr="006A17D3">
        <w:rPr>
          <w:szCs w:val="22"/>
        </w:rPr>
        <w:t xml:space="preserve">De te ondernemen acties zijn geheel afhankelijk van de medische indicatie. Hiervoor dienen de geldende medische richtlijnen te worden geraadpleegd. </w:t>
      </w:r>
      <w:r w:rsidRPr="00F5467A">
        <w:rPr>
          <w:szCs w:val="22"/>
        </w:rPr>
        <w:t>De acties zullen worden afgestemd met de centrale zorgverlener, zodat de medische behandeling onderdeel wordt van het totale plan wat in stap 4 wordt opgesteld.</w:t>
      </w:r>
    </w:p>
    <w:p w14:paraId="2C7A6E8B" w14:textId="77777777" w:rsidR="00995BD9" w:rsidRPr="006A17D3" w:rsidRDefault="00995BD9" w:rsidP="00995BD9">
      <w:pPr>
        <w:spacing w:line="300" w:lineRule="atLeast"/>
        <w:rPr>
          <w:szCs w:val="22"/>
        </w:rPr>
      </w:pPr>
    </w:p>
    <w:p w14:paraId="6FEFA741" w14:textId="77777777" w:rsidR="00995BD9" w:rsidRPr="006A17D3" w:rsidRDefault="00995BD9" w:rsidP="00995BD9">
      <w:pPr>
        <w:spacing w:line="300" w:lineRule="atLeast"/>
        <w:rPr>
          <w:i/>
          <w:color w:val="5A6400"/>
          <w:szCs w:val="22"/>
        </w:rPr>
      </w:pPr>
      <w:r w:rsidRPr="006A17D3">
        <w:rPr>
          <w:i/>
          <w:color w:val="5A6400"/>
          <w:szCs w:val="22"/>
        </w:rPr>
        <w:t>De uitkomsten</w:t>
      </w:r>
    </w:p>
    <w:p w14:paraId="57F063DF" w14:textId="77777777" w:rsidR="00995BD9" w:rsidRPr="006A17D3" w:rsidRDefault="00995BD9" w:rsidP="00995BD9">
      <w:pPr>
        <w:spacing w:line="300" w:lineRule="atLeast"/>
        <w:rPr>
          <w:szCs w:val="22"/>
        </w:rPr>
      </w:pPr>
      <w:r w:rsidRPr="006A17D3">
        <w:rPr>
          <w:szCs w:val="22"/>
        </w:rPr>
        <w:t>Afsluiting van het medisch traject zodra er voldoende resultaat is behaald en er geen monitorfunctie meer benodigd is vanuit het gespecialiseerd</w:t>
      </w:r>
      <w:r>
        <w:rPr>
          <w:szCs w:val="22"/>
        </w:rPr>
        <w:t xml:space="preserve"> centrum</w:t>
      </w:r>
      <w:r w:rsidRPr="006A17D3">
        <w:rPr>
          <w:szCs w:val="22"/>
        </w:rPr>
        <w:t xml:space="preserve"> of expertisecentrum. Indien geïndiceerd, kan het medische traject na de behandeling in het centrum ook voortgezet worden onder supervisie van een reguliere kinderarts. Het centrum zal dan het kind hiervoor verwijzen en zorgen voor de afstemming met de centrale zorgverlener. </w:t>
      </w:r>
    </w:p>
    <w:p w14:paraId="3C343435" w14:textId="77777777" w:rsidR="00995BD9" w:rsidRPr="006A17D3" w:rsidRDefault="00995BD9" w:rsidP="00995BD9">
      <w:pPr>
        <w:spacing w:line="300" w:lineRule="atLeast"/>
        <w:rPr>
          <w:szCs w:val="22"/>
        </w:rPr>
      </w:pPr>
    </w:p>
    <w:p w14:paraId="39C3B90F" w14:textId="77777777" w:rsidR="00995BD9" w:rsidRPr="006A17D3" w:rsidRDefault="00995BD9" w:rsidP="00995BD9">
      <w:pPr>
        <w:spacing w:line="300" w:lineRule="atLeast"/>
        <w:rPr>
          <w:i/>
          <w:color w:val="5A6400"/>
          <w:szCs w:val="22"/>
        </w:rPr>
      </w:pPr>
      <w:r w:rsidRPr="006A17D3">
        <w:rPr>
          <w:i/>
          <w:color w:val="5A6400"/>
          <w:szCs w:val="22"/>
        </w:rPr>
        <w:t>Extra informatie</w:t>
      </w:r>
    </w:p>
    <w:p w14:paraId="249F4C31" w14:textId="77777777" w:rsidR="00995BD9" w:rsidRPr="006A17D3" w:rsidRDefault="00995BD9" w:rsidP="00995BD9">
      <w:pPr>
        <w:spacing w:line="300" w:lineRule="atLeast"/>
        <w:rPr>
          <w:szCs w:val="22"/>
        </w:rPr>
      </w:pPr>
      <w:r w:rsidRPr="006A17D3">
        <w:rPr>
          <w:szCs w:val="22"/>
        </w:rPr>
        <w:t>Redenen die voortzetting bij een reguliere kinderarts indiceren zijn bijvoorbeeld het monitoren dan wel behandelen van een verstoorde glucosehuishouding of het aanvullend diagnosticeren en eventueel behandelen van andere medische problematiek zoals schildklierstoornissen.</w:t>
      </w:r>
    </w:p>
    <w:p w14:paraId="0E3AC22E" w14:textId="77777777" w:rsidR="00995BD9" w:rsidRDefault="00995BD9" w:rsidP="00995BD9">
      <w:pPr>
        <w:spacing w:line="300" w:lineRule="atLeast"/>
      </w:pPr>
    </w:p>
    <w:p w14:paraId="7F381209" w14:textId="77777777" w:rsidR="00995BD9" w:rsidRPr="002B65D3" w:rsidRDefault="00995BD9" w:rsidP="00995BD9">
      <w:pPr>
        <w:pStyle w:val="Kop2"/>
        <w:numPr>
          <w:ilvl w:val="0"/>
          <w:numId w:val="0"/>
        </w:numPr>
      </w:pPr>
      <w:r>
        <w:t xml:space="preserve"> </w:t>
      </w:r>
      <w:r>
        <w:br w:type="column"/>
      </w:r>
      <w:bookmarkStart w:id="73" w:name="_Toc138927676"/>
      <w:bookmarkStart w:id="74" w:name="_Toc138928476"/>
      <w:bookmarkStart w:id="75" w:name="_Toc138928498"/>
      <w:r w:rsidRPr="002B65D3">
        <w:rPr>
          <w:rStyle w:val="Kop1Char"/>
        </w:rPr>
        <w:lastRenderedPageBreak/>
        <w:t>Bijlage 1 Doorverwijzing voor klinische opname 3e lijns behandelcentrum</w:t>
      </w:r>
      <w:bookmarkEnd w:id="73"/>
      <w:bookmarkEnd w:id="74"/>
      <w:bookmarkEnd w:id="75"/>
    </w:p>
    <w:p w14:paraId="2518CD5F" w14:textId="77777777" w:rsidR="00995BD9" w:rsidRDefault="00995BD9" w:rsidP="00995BD9">
      <w:pPr>
        <w:spacing w:line="300" w:lineRule="atLeast"/>
      </w:pPr>
    </w:p>
    <w:p w14:paraId="438B70C8" w14:textId="77777777" w:rsidR="00995BD9" w:rsidRDefault="00995BD9" w:rsidP="00995BD9">
      <w:pPr>
        <w:spacing w:line="300" w:lineRule="atLeast"/>
        <w:rPr>
          <w:rFonts w:eastAsia="Times New Roman" w:cs="Times New Roman"/>
          <w:szCs w:val="22"/>
        </w:rPr>
      </w:pPr>
      <w:r w:rsidRPr="00111FB2">
        <w:rPr>
          <w:szCs w:val="22"/>
        </w:rPr>
        <w:t xml:space="preserve">Indien blijkt dat een klinische opname geïndiceerd is, kan het expertisecentrum </w:t>
      </w:r>
      <w:r>
        <w:rPr>
          <w:szCs w:val="22"/>
        </w:rPr>
        <w:t>het kind</w:t>
      </w:r>
      <w:r w:rsidRPr="00111FB2">
        <w:rPr>
          <w:szCs w:val="22"/>
        </w:rPr>
        <w:t xml:space="preserve"> verwijzen. Deze verwijzing is alleen toegekend aan een aantal expertisecentra in Nederland om te voorkomen dat kinderen te snel worden verwezen voor klinische opname terwijl er onvoldoende indicatie aanwezig is voor deze ingrijpende interventie in het leven van het kind en gezin. </w:t>
      </w:r>
      <w:r w:rsidRPr="00111FB2">
        <w:rPr>
          <w:rFonts w:eastAsia="Times New Roman" w:cs="Times New Roman"/>
          <w:szCs w:val="22"/>
        </w:rPr>
        <w:t>De definitieve beoordeling van de opname-indicatie zal door het 3</w:t>
      </w:r>
      <w:r w:rsidRPr="00111FB2">
        <w:rPr>
          <w:rFonts w:eastAsia="Times New Roman" w:cs="Times New Roman"/>
          <w:szCs w:val="22"/>
          <w:vertAlign w:val="superscript"/>
        </w:rPr>
        <w:t>e</w:t>
      </w:r>
      <w:r w:rsidRPr="00111FB2">
        <w:rPr>
          <w:rFonts w:eastAsia="Times New Roman" w:cs="Times New Roman"/>
          <w:szCs w:val="22"/>
        </w:rPr>
        <w:t xml:space="preserve"> lijns behandelcentrum worden gedaan. </w:t>
      </w:r>
    </w:p>
    <w:p w14:paraId="57727622" w14:textId="77777777" w:rsidR="00995BD9" w:rsidRPr="00111FB2" w:rsidRDefault="00995BD9" w:rsidP="00995BD9">
      <w:pPr>
        <w:spacing w:line="300" w:lineRule="atLeast"/>
        <w:rPr>
          <w:szCs w:val="22"/>
        </w:rPr>
      </w:pPr>
      <w:r w:rsidRPr="00111FB2">
        <w:rPr>
          <w:szCs w:val="22"/>
        </w:rPr>
        <w:t xml:space="preserve">Ten tijden van het schrijven van deze module worden onderstaande opname indicaties gehanteerd. </w:t>
      </w:r>
    </w:p>
    <w:p w14:paraId="5D2AC925" w14:textId="77777777" w:rsidR="00995BD9" w:rsidRPr="00111FB2" w:rsidRDefault="00995BD9" w:rsidP="00995BD9">
      <w:pPr>
        <w:spacing w:line="300" w:lineRule="atLeast"/>
        <w:outlineLvl w:val="0"/>
        <w:rPr>
          <w:b/>
          <w:szCs w:val="22"/>
        </w:rPr>
      </w:pPr>
    </w:p>
    <w:p w14:paraId="4D7385A1" w14:textId="77777777" w:rsidR="00995BD9" w:rsidRPr="00DB7794" w:rsidRDefault="00995BD9" w:rsidP="00995BD9">
      <w:pPr>
        <w:spacing w:line="300" w:lineRule="atLeast"/>
        <w:rPr>
          <w:color w:val="5A6400"/>
          <w:sz w:val="24"/>
          <w:u w:val="single"/>
        </w:rPr>
      </w:pPr>
      <w:r w:rsidRPr="00DB7794">
        <w:rPr>
          <w:color w:val="5A6400"/>
          <w:sz w:val="24"/>
        </w:rPr>
        <w:t xml:space="preserve">Categorie 1: medische urgentie </w:t>
      </w:r>
    </w:p>
    <w:p w14:paraId="63DA4E9F" w14:textId="77777777" w:rsidR="00995BD9" w:rsidRPr="00111FB2" w:rsidRDefault="00995BD9" w:rsidP="00995BD9">
      <w:pPr>
        <w:pStyle w:val="Lijstalinea"/>
        <w:numPr>
          <w:ilvl w:val="0"/>
          <w:numId w:val="7"/>
        </w:numPr>
        <w:spacing w:line="300" w:lineRule="atLeast"/>
        <w:rPr>
          <w:szCs w:val="22"/>
        </w:rPr>
      </w:pPr>
      <w:r w:rsidRPr="00111FB2">
        <w:rPr>
          <w:szCs w:val="22"/>
        </w:rPr>
        <w:t xml:space="preserve">Ernstige </w:t>
      </w:r>
      <w:r w:rsidRPr="00D1743B">
        <w:rPr>
          <w:i/>
          <w:szCs w:val="22"/>
        </w:rPr>
        <w:t>OSAS</w:t>
      </w:r>
      <w:r w:rsidRPr="00111FB2">
        <w:rPr>
          <w:szCs w:val="22"/>
        </w:rPr>
        <w:t xml:space="preserve"> (conform richtlijn OSAS bij kinderen mei 2013, www.NVK.nl)</w:t>
      </w:r>
    </w:p>
    <w:p w14:paraId="4907217F" w14:textId="77777777" w:rsidR="00995BD9" w:rsidRPr="00111FB2" w:rsidRDefault="00995BD9" w:rsidP="00995BD9">
      <w:pPr>
        <w:pStyle w:val="Lijstalinea"/>
        <w:numPr>
          <w:ilvl w:val="0"/>
          <w:numId w:val="7"/>
        </w:numPr>
        <w:spacing w:line="300" w:lineRule="atLeast"/>
        <w:rPr>
          <w:szCs w:val="22"/>
        </w:rPr>
      </w:pPr>
      <w:r w:rsidRPr="00D1743B">
        <w:rPr>
          <w:i/>
          <w:szCs w:val="22"/>
        </w:rPr>
        <w:t>Diabetes Mellitus type 2</w:t>
      </w:r>
      <w:r w:rsidRPr="00111FB2">
        <w:rPr>
          <w:szCs w:val="22"/>
        </w:rPr>
        <w:t xml:space="preserve"> (conform </w:t>
      </w:r>
      <w:r w:rsidRPr="005C68A7">
        <w:rPr>
          <w:i/>
          <w:szCs w:val="22"/>
        </w:rPr>
        <w:t>ISPAD</w:t>
      </w:r>
      <w:r w:rsidRPr="00111FB2">
        <w:rPr>
          <w:szCs w:val="22"/>
        </w:rPr>
        <w:t xml:space="preserve"> guidelines 2011)</w:t>
      </w:r>
    </w:p>
    <w:p w14:paraId="319CE904" w14:textId="77777777" w:rsidR="00995BD9" w:rsidRPr="00D1743B" w:rsidRDefault="00995BD9" w:rsidP="00995BD9">
      <w:pPr>
        <w:pStyle w:val="Lijstalinea"/>
        <w:numPr>
          <w:ilvl w:val="0"/>
          <w:numId w:val="7"/>
        </w:numPr>
        <w:spacing w:line="300" w:lineRule="atLeast"/>
        <w:rPr>
          <w:i/>
          <w:szCs w:val="22"/>
        </w:rPr>
      </w:pPr>
      <w:r w:rsidRPr="00D1743B">
        <w:rPr>
          <w:i/>
          <w:szCs w:val="22"/>
        </w:rPr>
        <w:t>Pseudo tumor cerebri</w:t>
      </w:r>
    </w:p>
    <w:p w14:paraId="6BA41D29" w14:textId="77777777" w:rsidR="00995BD9" w:rsidRPr="00111FB2" w:rsidRDefault="00995BD9" w:rsidP="00995BD9">
      <w:pPr>
        <w:pStyle w:val="Lijstalinea"/>
        <w:numPr>
          <w:ilvl w:val="0"/>
          <w:numId w:val="7"/>
        </w:numPr>
        <w:spacing w:line="300" w:lineRule="atLeast"/>
        <w:rPr>
          <w:szCs w:val="22"/>
        </w:rPr>
      </w:pPr>
      <w:r w:rsidRPr="00111FB2">
        <w:rPr>
          <w:szCs w:val="22"/>
        </w:rPr>
        <w:t xml:space="preserve">Leverfalen of </w:t>
      </w:r>
      <w:r w:rsidRPr="00D1743B">
        <w:rPr>
          <w:i/>
          <w:szCs w:val="22"/>
        </w:rPr>
        <w:t>leverfibrose</w:t>
      </w:r>
      <w:r w:rsidRPr="00111FB2">
        <w:rPr>
          <w:szCs w:val="22"/>
        </w:rPr>
        <w:t xml:space="preserve"> </w:t>
      </w:r>
    </w:p>
    <w:p w14:paraId="11FF9E84" w14:textId="77777777" w:rsidR="00995BD9" w:rsidRPr="00111FB2" w:rsidRDefault="00995BD9" w:rsidP="00995BD9">
      <w:pPr>
        <w:pStyle w:val="Lijstalinea"/>
        <w:numPr>
          <w:ilvl w:val="0"/>
          <w:numId w:val="7"/>
        </w:numPr>
        <w:spacing w:line="300" w:lineRule="atLeast"/>
        <w:rPr>
          <w:szCs w:val="22"/>
        </w:rPr>
      </w:pPr>
      <w:r w:rsidRPr="00111FB2">
        <w:rPr>
          <w:szCs w:val="22"/>
        </w:rPr>
        <w:t>Invaliderende gewichtsproblematiek</w:t>
      </w:r>
    </w:p>
    <w:p w14:paraId="1670E1BB" w14:textId="77777777" w:rsidR="00995BD9" w:rsidRPr="00111FB2" w:rsidRDefault="00995BD9" w:rsidP="00995BD9">
      <w:pPr>
        <w:spacing w:line="300" w:lineRule="atLeast"/>
        <w:rPr>
          <w:szCs w:val="22"/>
        </w:rPr>
      </w:pPr>
    </w:p>
    <w:p w14:paraId="03908A1F" w14:textId="77777777" w:rsidR="00995BD9" w:rsidRPr="00111FB2" w:rsidRDefault="00995BD9" w:rsidP="00995BD9">
      <w:pPr>
        <w:spacing w:line="300" w:lineRule="atLeast"/>
        <w:rPr>
          <w:szCs w:val="22"/>
        </w:rPr>
      </w:pPr>
      <w:r w:rsidRPr="00111FB2">
        <w:rPr>
          <w:szCs w:val="22"/>
        </w:rPr>
        <w:t xml:space="preserve">Een klinische behandeling is in bovenstaande gevallen geïndiceerd vanwege de medisch urgente situatie, waarbij het doel van de opname voornamelijk gericht dient te zijn op het bereiken van een zo snel mogelijke, doch ook verantwoorde, gewichtsreductie met als doel de medische complicatie te reduceren/te behandelen. </w:t>
      </w:r>
    </w:p>
    <w:p w14:paraId="5B0F69CD" w14:textId="77777777" w:rsidR="00995BD9" w:rsidRPr="00111FB2" w:rsidRDefault="00995BD9" w:rsidP="00995BD9">
      <w:pPr>
        <w:spacing w:line="300" w:lineRule="atLeast"/>
        <w:rPr>
          <w:szCs w:val="22"/>
        </w:rPr>
      </w:pPr>
    </w:p>
    <w:p w14:paraId="795AD38E" w14:textId="77777777" w:rsidR="00995BD9" w:rsidRPr="004B5AF3" w:rsidRDefault="00995BD9" w:rsidP="00995BD9">
      <w:pPr>
        <w:tabs>
          <w:tab w:val="left" w:pos="2115"/>
        </w:tabs>
        <w:spacing w:line="300" w:lineRule="atLeast"/>
        <w:rPr>
          <w:color w:val="5A6400"/>
          <w:sz w:val="24"/>
          <w:szCs w:val="22"/>
        </w:rPr>
      </w:pPr>
      <w:r w:rsidRPr="004B5AF3">
        <w:rPr>
          <w:color w:val="5A6400"/>
          <w:sz w:val="24"/>
          <w:szCs w:val="22"/>
        </w:rPr>
        <w:t xml:space="preserve">Categorie 2: onbegrepen therapieresistentie </w:t>
      </w:r>
    </w:p>
    <w:p w14:paraId="2C72F8FB" w14:textId="77777777" w:rsidR="00995BD9" w:rsidRPr="00111FB2" w:rsidRDefault="00995BD9" w:rsidP="00995BD9">
      <w:pPr>
        <w:spacing w:line="300" w:lineRule="atLeast"/>
        <w:rPr>
          <w:szCs w:val="22"/>
        </w:rPr>
      </w:pPr>
      <w:r w:rsidRPr="00111FB2">
        <w:rPr>
          <w:szCs w:val="22"/>
        </w:rPr>
        <w:t xml:space="preserve">De behandeling in het expertisecentrum (dan wel onder supervisie van expertisecentrum) is onvoldoende succesvol geweest; er is geen verlies van overgewicht </w:t>
      </w:r>
      <w:r>
        <w:rPr>
          <w:szCs w:val="22"/>
        </w:rPr>
        <w:t xml:space="preserve">(daling </w:t>
      </w:r>
      <w:r w:rsidRPr="00D1743B">
        <w:rPr>
          <w:i/>
          <w:szCs w:val="22"/>
        </w:rPr>
        <w:t>BMI-SDS</w:t>
      </w:r>
      <w:r w:rsidRPr="00111FB2">
        <w:rPr>
          <w:szCs w:val="22"/>
        </w:rPr>
        <w:t>) of juist een toename van overgewicht (stijging BMI</w:t>
      </w:r>
      <w:r>
        <w:rPr>
          <w:szCs w:val="22"/>
        </w:rPr>
        <w:t>-SDS</w:t>
      </w:r>
      <w:r w:rsidRPr="00111FB2">
        <w:rPr>
          <w:szCs w:val="22"/>
        </w:rPr>
        <w:t>) ondanks de ingezette ondersteuning en zorg.</w:t>
      </w:r>
    </w:p>
    <w:p w14:paraId="51C67B8A" w14:textId="77777777" w:rsidR="00995BD9" w:rsidRPr="00111FB2" w:rsidRDefault="00995BD9" w:rsidP="00995BD9">
      <w:pPr>
        <w:spacing w:line="300" w:lineRule="atLeast"/>
        <w:rPr>
          <w:i/>
          <w:szCs w:val="22"/>
        </w:rPr>
      </w:pPr>
    </w:p>
    <w:p w14:paraId="467E4C7A" w14:textId="77777777" w:rsidR="00995BD9" w:rsidRPr="00111FB2" w:rsidRDefault="00995BD9" w:rsidP="00995BD9">
      <w:pPr>
        <w:spacing w:line="300" w:lineRule="atLeast"/>
        <w:rPr>
          <w:b/>
          <w:szCs w:val="22"/>
        </w:rPr>
      </w:pPr>
      <w:r w:rsidRPr="00111FB2">
        <w:rPr>
          <w:szCs w:val="22"/>
        </w:rPr>
        <w:t>Een klinische opname dient bij categorie 2 voornamelijk gericht te zijn op observatie en diagnostiek van het kind en het gezinssysteem, om de blokkade(s) te identificeren met als doel om de ambulante ondersteuning en zorg van het verwijzende expertisecentrum en ketenpartners hiermee gericht op gang te kunnen brengen.</w:t>
      </w:r>
    </w:p>
    <w:p w14:paraId="7648BB02" w14:textId="77777777" w:rsidR="00995BD9" w:rsidRPr="00111FB2" w:rsidRDefault="00995BD9" w:rsidP="00995BD9">
      <w:pPr>
        <w:spacing w:line="300" w:lineRule="atLeast"/>
        <w:rPr>
          <w:b/>
          <w:szCs w:val="22"/>
        </w:rPr>
      </w:pPr>
    </w:p>
    <w:p w14:paraId="5F3B41FF" w14:textId="77777777" w:rsidR="00995BD9" w:rsidRPr="00111FB2" w:rsidRDefault="00995BD9" w:rsidP="00995BD9">
      <w:pPr>
        <w:spacing w:line="300" w:lineRule="atLeast"/>
        <w:rPr>
          <w:szCs w:val="22"/>
        </w:rPr>
      </w:pPr>
      <w:r w:rsidRPr="00111FB2">
        <w:rPr>
          <w:szCs w:val="22"/>
        </w:rPr>
        <w:t xml:space="preserve">Hoewel het in beide categorieën in principe om kinderen met een extreem verhoogd </w:t>
      </w:r>
      <w:r w:rsidRPr="005C68A7">
        <w:rPr>
          <w:i/>
          <w:szCs w:val="22"/>
        </w:rPr>
        <w:t xml:space="preserve">gewichtsgerelateerd gezondheidsrisico </w:t>
      </w:r>
      <w:r w:rsidRPr="00111FB2">
        <w:rPr>
          <w:szCs w:val="22"/>
        </w:rPr>
        <w:t xml:space="preserve">gaat, kan een expertisecentrum in sommige gevallen ook bij een ernstig verhoogd </w:t>
      </w:r>
      <w:r w:rsidRPr="00F5467A">
        <w:rPr>
          <w:szCs w:val="22"/>
        </w:rPr>
        <w:t>gewicht</w:t>
      </w:r>
      <w:r>
        <w:rPr>
          <w:szCs w:val="22"/>
        </w:rPr>
        <w:t xml:space="preserve">sgerelateerd gezondheidsrisico </w:t>
      </w:r>
      <w:r w:rsidRPr="00111FB2">
        <w:rPr>
          <w:szCs w:val="22"/>
        </w:rPr>
        <w:t>een opname ge</w:t>
      </w:r>
      <w:r w:rsidRPr="00111FB2">
        <w:rPr>
          <w:rFonts w:cs="Arial"/>
          <w:szCs w:val="22"/>
        </w:rPr>
        <w:t>ï</w:t>
      </w:r>
      <w:r w:rsidRPr="00111FB2">
        <w:rPr>
          <w:szCs w:val="22"/>
        </w:rPr>
        <w:t xml:space="preserve">ndiceerd achten. Dit gebeurt op basis van de klinische inschatting door het expertisecentrum. Op dezelfde manier kan het expertisecentrum in uitzonderlijke gevallen beargumenteerd afwijken van de normtijd van 1 jaar ambulante </w:t>
      </w:r>
      <w:r w:rsidRPr="00D1743B">
        <w:rPr>
          <w:i/>
          <w:szCs w:val="22"/>
        </w:rPr>
        <w:t>gecombineerde leefstijlinterventie</w:t>
      </w:r>
      <w:r w:rsidRPr="00111FB2">
        <w:rPr>
          <w:szCs w:val="22"/>
        </w:rPr>
        <w:t xml:space="preserve"> behandeling alvorens de indicatie voor klinische opname kan worden gesteld. </w:t>
      </w:r>
    </w:p>
    <w:p w14:paraId="7F5FC0A7" w14:textId="77777777" w:rsidR="00995BD9" w:rsidRPr="00111FB2" w:rsidRDefault="00995BD9" w:rsidP="00995BD9">
      <w:pPr>
        <w:spacing w:line="300" w:lineRule="atLeast"/>
        <w:rPr>
          <w:rFonts w:eastAsia="Times New Roman" w:cs="Times New Roman"/>
          <w:szCs w:val="22"/>
        </w:rPr>
      </w:pPr>
      <w:r w:rsidRPr="00111FB2">
        <w:rPr>
          <w:rFonts w:eastAsia="Times New Roman" w:cs="Times New Roman"/>
          <w:szCs w:val="22"/>
        </w:rPr>
        <w:t xml:space="preserve">Het is belangrijk te benadrukken dat er tijdens een klinische opname intensief contact is met het verwijzend centrum. Waar mogelijk blijven </w:t>
      </w:r>
      <w:r>
        <w:rPr>
          <w:rFonts w:eastAsia="Times New Roman" w:cs="Times New Roman"/>
          <w:szCs w:val="22"/>
        </w:rPr>
        <w:t>kind en ouders</w:t>
      </w:r>
      <w:r w:rsidRPr="00111FB2">
        <w:rPr>
          <w:rFonts w:eastAsia="Times New Roman" w:cs="Times New Roman"/>
          <w:szCs w:val="22"/>
        </w:rPr>
        <w:t xml:space="preserve"> contact houden met professionals uit het verwijzend centrum om de therapie optimaal te kunnen voortzetten, zowel tijdens als na de opname. Op deze manier is ook het klinisch opnamecentrum onderdeel van de keten. </w:t>
      </w:r>
    </w:p>
    <w:p w14:paraId="176ED1E3" w14:textId="77777777" w:rsidR="00995BD9" w:rsidRPr="002B65D3" w:rsidRDefault="00995BD9" w:rsidP="00995BD9">
      <w:pPr>
        <w:pStyle w:val="Kop2"/>
        <w:numPr>
          <w:ilvl w:val="0"/>
          <w:numId w:val="0"/>
        </w:numPr>
      </w:pPr>
      <w:r w:rsidRPr="00111FB2">
        <w:rPr>
          <w:sz w:val="22"/>
          <w:szCs w:val="22"/>
        </w:rPr>
        <w:br w:type="column"/>
      </w:r>
      <w:bookmarkStart w:id="76" w:name="_Toc138927677"/>
      <w:bookmarkStart w:id="77" w:name="_Toc138928477"/>
      <w:bookmarkStart w:id="78" w:name="_Toc138928499"/>
      <w:r w:rsidRPr="002B65D3">
        <w:rPr>
          <w:rStyle w:val="Kop1Char"/>
        </w:rPr>
        <w:lastRenderedPageBreak/>
        <w:t>Begrippenlijst</w:t>
      </w:r>
      <w:bookmarkEnd w:id="76"/>
      <w:bookmarkEnd w:id="77"/>
      <w:bookmarkEnd w:id="78"/>
    </w:p>
    <w:p w14:paraId="1176B7D3" w14:textId="77777777" w:rsidR="00995BD9" w:rsidRDefault="00995BD9" w:rsidP="00995BD9">
      <w:pPr>
        <w:spacing w:line="300" w:lineRule="atLeast"/>
        <w:rPr>
          <w:highlight w:val="yellow"/>
        </w:rPr>
      </w:pPr>
    </w:p>
    <w:p w14:paraId="1276E2A3" w14:textId="77777777" w:rsidR="00995BD9" w:rsidRPr="001126E3" w:rsidRDefault="00995BD9" w:rsidP="00995BD9">
      <w:pPr>
        <w:spacing w:line="300" w:lineRule="atLeast"/>
        <w:rPr>
          <w:color w:val="5A6400"/>
          <w:sz w:val="24"/>
          <w:szCs w:val="22"/>
        </w:rPr>
      </w:pPr>
      <w:r>
        <w:rPr>
          <w:color w:val="5A6400"/>
          <w:sz w:val="24"/>
          <w:szCs w:val="22"/>
        </w:rPr>
        <w:t>BMI-SDS</w:t>
      </w:r>
    </w:p>
    <w:p w14:paraId="75E1378A" w14:textId="77777777" w:rsidR="00995BD9" w:rsidRPr="001126E3" w:rsidRDefault="00995BD9" w:rsidP="00995BD9">
      <w:pPr>
        <w:spacing w:line="300" w:lineRule="atLeast"/>
        <w:rPr>
          <w:szCs w:val="22"/>
        </w:rPr>
      </w:pPr>
      <w:r w:rsidRPr="001126E3">
        <w:rPr>
          <w:szCs w:val="22"/>
        </w:rPr>
        <w:t>Obesitas wordt vastgesteld met behulp van de Body Mass Index (BMI = Gewicht (kg)/ lengte (m)²). BMI–SDS betekent: BMI waarde gecorrigeerd met de gemiddelde standaarddeviatiescore (SDS).</w:t>
      </w:r>
    </w:p>
    <w:p w14:paraId="5C1CAF67" w14:textId="77777777" w:rsidR="00995BD9" w:rsidRPr="00F5467A" w:rsidRDefault="00995BD9" w:rsidP="00995BD9">
      <w:pPr>
        <w:spacing w:line="300" w:lineRule="atLeast"/>
      </w:pPr>
    </w:p>
    <w:p w14:paraId="5381EF70" w14:textId="77777777" w:rsidR="00995BD9" w:rsidRPr="00F5467A" w:rsidRDefault="00995BD9" w:rsidP="00995BD9">
      <w:pPr>
        <w:spacing w:line="300" w:lineRule="atLeast"/>
        <w:rPr>
          <w:color w:val="5A6400"/>
          <w:sz w:val="24"/>
          <w:szCs w:val="22"/>
        </w:rPr>
      </w:pPr>
      <w:r>
        <w:rPr>
          <w:color w:val="5A6400"/>
          <w:sz w:val="24"/>
          <w:szCs w:val="22"/>
        </w:rPr>
        <w:t>Brede anamnese</w:t>
      </w:r>
    </w:p>
    <w:p w14:paraId="3ACB808B" w14:textId="77777777" w:rsidR="00995BD9" w:rsidRPr="00F5467A" w:rsidRDefault="00995BD9" w:rsidP="00995BD9">
      <w:pPr>
        <w:spacing w:line="300" w:lineRule="atLeast"/>
        <w:rPr>
          <w:szCs w:val="22"/>
        </w:rPr>
      </w:pPr>
      <w:r w:rsidRPr="00F5467A">
        <w:rPr>
          <w:szCs w:val="22"/>
        </w:rPr>
        <w:t xml:space="preserve">Een anamnese is bedoeld om inzicht te krijgen in een ziekte of aandoening. Een professional stelt hiervoor een aantal specifieke vragen. Bij kinderen met overgewicht of obesitas is een bredere anamnese nodig om inzicht te krijgen in de factoren die het overgewicht in stand houden of verergeren en die een duurzame gedragsverandering in de weg staan of kunnen ondersteunen. In het sociaal domein wordt vaak over vraagverheldering gesproken, waar een bredere (systemische) analyse over alle leefgebieden onderdeel van uitmaakt. </w:t>
      </w:r>
    </w:p>
    <w:p w14:paraId="2C0F1AB5" w14:textId="77777777" w:rsidR="00995BD9" w:rsidRPr="00F5467A" w:rsidRDefault="00995BD9" w:rsidP="00995BD9">
      <w:pPr>
        <w:spacing w:line="300" w:lineRule="atLeast"/>
        <w:rPr>
          <w:szCs w:val="22"/>
        </w:rPr>
      </w:pPr>
    </w:p>
    <w:p w14:paraId="5A804CCC" w14:textId="77777777" w:rsidR="00995BD9" w:rsidRPr="00F5467A" w:rsidRDefault="00995BD9" w:rsidP="00995BD9">
      <w:pPr>
        <w:spacing w:line="300" w:lineRule="atLeast"/>
        <w:rPr>
          <w:color w:val="5A6400"/>
          <w:sz w:val="24"/>
          <w:szCs w:val="22"/>
        </w:rPr>
      </w:pPr>
      <w:r w:rsidRPr="00F5467A">
        <w:rPr>
          <w:color w:val="5A6400"/>
          <w:sz w:val="24"/>
          <w:szCs w:val="22"/>
        </w:rPr>
        <w:t>Centrale zorgverlener</w:t>
      </w:r>
    </w:p>
    <w:p w14:paraId="070F0D0C" w14:textId="77777777" w:rsidR="00995BD9" w:rsidRDefault="00995BD9" w:rsidP="00995BD9">
      <w:pPr>
        <w:spacing w:line="300" w:lineRule="atLeast"/>
        <w:rPr>
          <w:szCs w:val="22"/>
        </w:rPr>
      </w:pPr>
      <w:r w:rsidRPr="00F5467A">
        <w:rPr>
          <w:szCs w:val="22"/>
        </w:rPr>
        <w:t>Een centrale zorgverlener is een rol die kan worden vervuld door verschillende professionele functies in de keten binnen de aanpak van overgewicht en obesitas van kinderen. De centrale zorgverlener heeft twee kerntaken: de begeleiding van kind en gezin en de coördinatie van de ondersteuning en zorg voor deze kinderen. De centrale zorgverlener werkt vanuit een brede blik, domeinoverstijgend en als spin in het web en zorgt voor de samenhang. Zeker bij multi-problematiek is dat een belangrijke voorwaarde voor succes. Hierbij zet de centrale zorgverlener in op het versterken van het zelfmanagement van het gezin, zodat zij steeds meer zelfstandig in staat zijn om duurzame gedragsverandering te bereiken.</w:t>
      </w:r>
      <w:r w:rsidRPr="00F5467A">
        <w:rPr>
          <w:szCs w:val="22"/>
        </w:rPr>
        <w:br/>
      </w:r>
    </w:p>
    <w:p w14:paraId="67743E27" w14:textId="77777777" w:rsidR="00995BD9" w:rsidRPr="001126E3" w:rsidRDefault="00995BD9" w:rsidP="00995BD9">
      <w:pPr>
        <w:spacing w:line="300" w:lineRule="atLeast"/>
        <w:rPr>
          <w:color w:val="5A6400"/>
          <w:sz w:val="24"/>
          <w:szCs w:val="22"/>
        </w:rPr>
      </w:pPr>
      <w:r w:rsidRPr="001126E3">
        <w:rPr>
          <w:color w:val="5A6400"/>
          <w:sz w:val="24"/>
          <w:szCs w:val="22"/>
        </w:rPr>
        <w:t>Diabetes Mellitus type 2</w:t>
      </w:r>
    </w:p>
    <w:p w14:paraId="7181523B" w14:textId="77777777" w:rsidR="00995BD9" w:rsidRPr="001126E3" w:rsidRDefault="00995BD9" w:rsidP="00995BD9">
      <w:pPr>
        <w:spacing w:line="300" w:lineRule="atLeast"/>
        <w:rPr>
          <w:szCs w:val="22"/>
        </w:rPr>
      </w:pPr>
      <w:r w:rsidRPr="001126E3">
        <w:rPr>
          <w:szCs w:val="22"/>
        </w:rPr>
        <w:t>Diabetes mellitus type 2 is een aandoening die wordt gekenmerkt door een tekort aan insuline, met als gevolg een te hoog bloedglucosegehalte.</w:t>
      </w:r>
    </w:p>
    <w:p w14:paraId="093C8923" w14:textId="77777777" w:rsidR="00995BD9" w:rsidRPr="00F5467A" w:rsidRDefault="00995BD9" w:rsidP="00995BD9">
      <w:pPr>
        <w:spacing w:line="300" w:lineRule="atLeast"/>
      </w:pPr>
    </w:p>
    <w:p w14:paraId="7265C62C" w14:textId="77777777" w:rsidR="00995BD9" w:rsidRPr="001126E3" w:rsidRDefault="00995BD9" w:rsidP="00995BD9">
      <w:pPr>
        <w:spacing w:line="300" w:lineRule="atLeast"/>
        <w:rPr>
          <w:color w:val="5A6400"/>
          <w:sz w:val="24"/>
          <w:szCs w:val="22"/>
        </w:rPr>
      </w:pPr>
      <w:r w:rsidRPr="001126E3">
        <w:rPr>
          <w:color w:val="5A6400"/>
          <w:sz w:val="24"/>
          <w:szCs w:val="22"/>
        </w:rPr>
        <w:t>Gecombineerde leefstijlinterventie (GLI)</w:t>
      </w:r>
    </w:p>
    <w:p w14:paraId="45708A9C" w14:textId="77777777" w:rsidR="00995BD9" w:rsidRPr="001126E3" w:rsidRDefault="00995BD9" w:rsidP="00995BD9">
      <w:pPr>
        <w:spacing w:line="300" w:lineRule="atLeast"/>
        <w:rPr>
          <w:szCs w:val="22"/>
        </w:rPr>
      </w:pPr>
      <w:r w:rsidRPr="001126E3">
        <w:rPr>
          <w:szCs w:val="22"/>
        </w:rPr>
        <w:t>Dit is een combinatie van advies en begeleiding bij voeding en eetgewoontes, gezond bewegen en gedragsverandering die gericht is op het verwerven en behouden van een gezonde leefstijl. De interventie wordt in de vorm van een programma aangeboden (individueel en in een groep).</w:t>
      </w:r>
    </w:p>
    <w:p w14:paraId="098249A2" w14:textId="77777777" w:rsidR="00995BD9" w:rsidRDefault="00995BD9" w:rsidP="00995BD9">
      <w:pPr>
        <w:spacing w:line="300" w:lineRule="atLeast"/>
        <w:rPr>
          <w:color w:val="5A6400"/>
          <w:sz w:val="24"/>
          <w:szCs w:val="22"/>
        </w:rPr>
      </w:pPr>
    </w:p>
    <w:p w14:paraId="664F7FDA" w14:textId="77777777" w:rsidR="00995BD9" w:rsidRPr="00F5467A" w:rsidRDefault="00995BD9" w:rsidP="00995BD9">
      <w:pPr>
        <w:spacing w:line="300" w:lineRule="atLeast"/>
        <w:rPr>
          <w:color w:val="5A6400"/>
          <w:sz w:val="24"/>
          <w:szCs w:val="22"/>
        </w:rPr>
      </w:pPr>
      <w:r w:rsidRPr="00F5467A">
        <w:rPr>
          <w:color w:val="5A6400"/>
          <w:sz w:val="24"/>
          <w:szCs w:val="22"/>
        </w:rPr>
        <w:t>Gewicht</w:t>
      </w:r>
      <w:r>
        <w:rPr>
          <w:color w:val="5A6400"/>
          <w:sz w:val="24"/>
          <w:szCs w:val="22"/>
        </w:rPr>
        <w:t>s</w:t>
      </w:r>
      <w:r w:rsidRPr="00F5467A">
        <w:rPr>
          <w:color w:val="5A6400"/>
          <w:sz w:val="24"/>
          <w:szCs w:val="22"/>
        </w:rPr>
        <w:t>gerelateerd gezondheidsrisico</w:t>
      </w:r>
      <w:r>
        <w:rPr>
          <w:color w:val="5A6400"/>
          <w:sz w:val="24"/>
          <w:szCs w:val="22"/>
        </w:rPr>
        <w:t xml:space="preserve"> (GGR)</w:t>
      </w:r>
    </w:p>
    <w:p w14:paraId="12E8AA49" w14:textId="77777777" w:rsidR="00995BD9" w:rsidRPr="00F5467A" w:rsidRDefault="00995BD9" w:rsidP="00995BD9">
      <w:pPr>
        <w:spacing w:line="300" w:lineRule="atLeast"/>
        <w:rPr>
          <w:szCs w:val="22"/>
        </w:rPr>
      </w:pPr>
      <w:r w:rsidRPr="00F5467A">
        <w:rPr>
          <w:szCs w:val="22"/>
        </w:rPr>
        <w:t xml:space="preserve">Het interpreteren van het gezondheidsrisico van overgewicht en obesitas is sterk afhankelijk van het </w:t>
      </w:r>
    </w:p>
    <w:p w14:paraId="02D96F11" w14:textId="77777777" w:rsidR="00995BD9" w:rsidRPr="00F5467A" w:rsidRDefault="00995BD9" w:rsidP="00995BD9">
      <w:pPr>
        <w:spacing w:line="300" w:lineRule="atLeast"/>
        <w:rPr>
          <w:szCs w:val="22"/>
        </w:rPr>
      </w:pPr>
      <w:r w:rsidRPr="00F5467A">
        <w:rPr>
          <w:szCs w:val="22"/>
        </w:rPr>
        <w:t>niveau van andere risicofactoren en aandoeningen. Daarom wordt in de zorgstandaard obesitas gesproken over het ‘gewichtsgerelateerd gezondheidsrisico’ (GGR). Het GGR wordt bepaald door de BMI in combinatie met de aanwezigheid van risicofactoren en comorbiditeit en geeft aan in welke mate het gezondheidsrisico verhoogd is.</w:t>
      </w:r>
    </w:p>
    <w:p w14:paraId="6A8689A8" w14:textId="77777777" w:rsidR="00995BD9" w:rsidRPr="00F5467A" w:rsidRDefault="00995BD9" w:rsidP="00995BD9">
      <w:pPr>
        <w:spacing w:line="300" w:lineRule="atLeast"/>
        <w:rPr>
          <w:color w:val="5A6400"/>
          <w:sz w:val="24"/>
          <w:szCs w:val="22"/>
        </w:rPr>
      </w:pPr>
    </w:p>
    <w:p w14:paraId="465BF1DC" w14:textId="77777777" w:rsidR="00995BD9" w:rsidRPr="004B5AF3" w:rsidRDefault="00995BD9" w:rsidP="00995BD9">
      <w:pPr>
        <w:spacing w:line="300" w:lineRule="atLeast"/>
        <w:rPr>
          <w:color w:val="5A6400"/>
          <w:sz w:val="24"/>
          <w:szCs w:val="22"/>
          <w:lang w:val="en-GB"/>
        </w:rPr>
      </w:pPr>
      <w:r w:rsidRPr="004B5AF3">
        <w:rPr>
          <w:color w:val="5A6400"/>
          <w:sz w:val="24"/>
          <w:szCs w:val="22"/>
          <w:lang w:val="en-GB"/>
        </w:rPr>
        <w:t>ISPAD</w:t>
      </w:r>
    </w:p>
    <w:p w14:paraId="505A711E" w14:textId="77777777" w:rsidR="00995BD9" w:rsidRPr="004B5AF3" w:rsidRDefault="00995BD9" w:rsidP="00995BD9">
      <w:pPr>
        <w:spacing w:line="300" w:lineRule="atLeast"/>
        <w:rPr>
          <w:szCs w:val="22"/>
          <w:lang w:val="en-GB"/>
        </w:rPr>
      </w:pPr>
      <w:r w:rsidRPr="004B5AF3">
        <w:rPr>
          <w:szCs w:val="22"/>
          <w:lang w:val="en-GB"/>
        </w:rPr>
        <w:t>International Society for Pediatric and Adolescent Diabetes</w:t>
      </w:r>
    </w:p>
    <w:p w14:paraId="38B270D4" w14:textId="77777777" w:rsidR="00995BD9" w:rsidRPr="001126E3" w:rsidRDefault="00995BD9" w:rsidP="00995BD9">
      <w:pPr>
        <w:spacing w:line="300" w:lineRule="atLeast"/>
        <w:rPr>
          <w:szCs w:val="22"/>
          <w:lang w:val="en-GB"/>
        </w:rPr>
      </w:pPr>
    </w:p>
    <w:p w14:paraId="25B16E98" w14:textId="77777777" w:rsidR="009B3131" w:rsidRPr="00BA0298" w:rsidRDefault="009B3131" w:rsidP="00995BD9">
      <w:pPr>
        <w:spacing w:line="300" w:lineRule="atLeast"/>
        <w:rPr>
          <w:color w:val="5A6400"/>
          <w:sz w:val="24"/>
          <w:szCs w:val="22"/>
          <w:lang w:val="en-GB"/>
        </w:rPr>
      </w:pPr>
    </w:p>
    <w:p w14:paraId="309F4231" w14:textId="77777777" w:rsidR="00995BD9" w:rsidRPr="00F5467A" w:rsidRDefault="00995BD9" w:rsidP="00995BD9">
      <w:pPr>
        <w:spacing w:line="300" w:lineRule="atLeast"/>
        <w:rPr>
          <w:color w:val="5A6400"/>
          <w:sz w:val="24"/>
          <w:szCs w:val="22"/>
        </w:rPr>
      </w:pPr>
      <w:r w:rsidRPr="00F5467A">
        <w:rPr>
          <w:color w:val="5A6400"/>
          <w:sz w:val="24"/>
          <w:szCs w:val="22"/>
        </w:rPr>
        <w:lastRenderedPageBreak/>
        <w:t xml:space="preserve">Ketenaanpak </w:t>
      </w:r>
    </w:p>
    <w:p w14:paraId="68BB2F16" w14:textId="77777777" w:rsidR="00995BD9" w:rsidRPr="00F5467A" w:rsidRDefault="00995BD9" w:rsidP="00995BD9">
      <w:pPr>
        <w:spacing w:line="300" w:lineRule="atLeast"/>
        <w:rPr>
          <w:szCs w:val="22"/>
        </w:rPr>
      </w:pPr>
      <w:r w:rsidRPr="00F5467A">
        <w:rPr>
          <w:szCs w:val="22"/>
        </w:rPr>
        <w:t>In een ketenaanpak werken verschillende organisaties en professionals samen in een netwerk dat gericht is op het bieden van goede en goed op elkaar aansluitende ondersteuning en zorg voor een speciale doelgroep. In dit geval voor kinderen met overgewicht en obesitas.</w:t>
      </w:r>
    </w:p>
    <w:p w14:paraId="700A3E4C" w14:textId="77777777" w:rsidR="00995BD9" w:rsidRPr="00F5467A" w:rsidRDefault="00995BD9" w:rsidP="00995BD9">
      <w:pPr>
        <w:spacing w:line="300" w:lineRule="atLeast"/>
        <w:rPr>
          <w:szCs w:val="22"/>
        </w:rPr>
      </w:pPr>
    </w:p>
    <w:p w14:paraId="5404EB9C" w14:textId="77777777" w:rsidR="00995BD9" w:rsidRPr="001126E3" w:rsidRDefault="00995BD9" w:rsidP="00995BD9">
      <w:pPr>
        <w:spacing w:line="300" w:lineRule="atLeast"/>
        <w:rPr>
          <w:color w:val="5A6400"/>
          <w:sz w:val="24"/>
          <w:szCs w:val="22"/>
        </w:rPr>
      </w:pPr>
      <w:r w:rsidRPr="001126E3">
        <w:rPr>
          <w:color w:val="5A6400"/>
          <w:sz w:val="24"/>
          <w:szCs w:val="22"/>
        </w:rPr>
        <w:t xml:space="preserve">Leverfibrose </w:t>
      </w:r>
    </w:p>
    <w:p w14:paraId="5BCF9F34" w14:textId="77777777" w:rsidR="00995BD9" w:rsidRPr="001126E3" w:rsidRDefault="00995BD9" w:rsidP="00995BD9">
      <w:pPr>
        <w:spacing w:line="300" w:lineRule="atLeast"/>
        <w:rPr>
          <w:szCs w:val="22"/>
        </w:rPr>
      </w:pPr>
      <w:r w:rsidRPr="001126E3">
        <w:rPr>
          <w:szCs w:val="22"/>
        </w:rPr>
        <w:t>Leverfibrose is de ophoping van overmatig bindweefsel in littekenweefsel in de lever, als reactie op chronische, herhaalde schade aan de levercellen.</w:t>
      </w:r>
    </w:p>
    <w:p w14:paraId="471B7E6F" w14:textId="77777777" w:rsidR="00995BD9" w:rsidRDefault="00995BD9" w:rsidP="00995BD9">
      <w:pPr>
        <w:spacing w:line="300" w:lineRule="atLeast"/>
        <w:rPr>
          <w:color w:val="5A6400"/>
          <w:sz w:val="24"/>
          <w:szCs w:val="22"/>
        </w:rPr>
      </w:pPr>
    </w:p>
    <w:p w14:paraId="04CE3B6C" w14:textId="77777777" w:rsidR="00995BD9" w:rsidRPr="00F5467A" w:rsidRDefault="00995BD9" w:rsidP="00995BD9">
      <w:pPr>
        <w:spacing w:line="300" w:lineRule="atLeast"/>
        <w:rPr>
          <w:color w:val="5A6400"/>
          <w:sz w:val="24"/>
          <w:szCs w:val="22"/>
        </w:rPr>
      </w:pPr>
      <w:r w:rsidRPr="00F5467A">
        <w:rPr>
          <w:color w:val="5A6400"/>
          <w:sz w:val="24"/>
          <w:szCs w:val="22"/>
        </w:rPr>
        <w:t xml:space="preserve">Obesitas </w:t>
      </w:r>
    </w:p>
    <w:p w14:paraId="76CA6291" w14:textId="77777777" w:rsidR="00995BD9" w:rsidRPr="00F5467A" w:rsidRDefault="00995BD9" w:rsidP="00995BD9">
      <w:pPr>
        <w:spacing w:line="300" w:lineRule="atLeast"/>
        <w:rPr>
          <w:szCs w:val="22"/>
        </w:rPr>
      </w:pPr>
      <w:r w:rsidRPr="00F5467A">
        <w:rPr>
          <w:szCs w:val="22"/>
        </w:rPr>
        <w:t xml:space="preserve">Obesitas is een chronische ziekte met een zodanige overmatige vetstapeling in het lichaam dat dit </w:t>
      </w:r>
    </w:p>
    <w:p w14:paraId="4D3447B1" w14:textId="77777777" w:rsidR="00995BD9" w:rsidRDefault="00995BD9" w:rsidP="00995BD9">
      <w:pPr>
        <w:spacing w:line="300" w:lineRule="atLeast"/>
        <w:rPr>
          <w:color w:val="5A6400"/>
          <w:sz w:val="24"/>
          <w:szCs w:val="22"/>
        </w:rPr>
      </w:pPr>
      <w:r w:rsidRPr="00F5467A">
        <w:rPr>
          <w:szCs w:val="22"/>
        </w:rPr>
        <w:t>aanleiding geeft tot gezondheidsrisico’s. De waarde waarbij sprake is van obesitas bij kinderen verschilt per geslacht en leeftijd en komt overeen met een BMI van 30 bij volwassenen. Zie: tabel Cole 2012 </w:t>
      </w:r>
      <w:r w:rsidRPr="00F5467A">
        <w:rPr>
          <w:szCs w:val="22"/>
        </w:rPr>
        <w:br/>
      </w:r>
    </w:p>
    <w:p w14:paraId="69AF243F" w14:textId="77777777" w:rsidR="00995BD9" w:rsidRPr="00F5467A" w:rsidRDefault="00995BD9" w:rsidP="00995BD9">
      <w:pPr>
        <w:spacing w:line="300" w:lineRule="atLeast"/>
        <w:rPr>
          <w:color w:val="5A6400"/>
          <w:sz w:val="24"/>
          <w:szCs w:val="22"/>
        </w:rPr>
      </w:pPr>
      <w:r w:rsidRPr="00F5467A">
        <w:rPr>
          <w:color w:val="5A6400"/>
          <w:sz w:val="24"/>
          <w:szCs w:val="22"/>
        </w:rPr>
        <w:t xml:space="preserve">Obstructief slaap apneu syndroom </w:t>
      </w:r>
      <w:r>
        <w:rPr>
          <w:color w:val="5A6400"/>
          <w:sz w:val="24"/>
          <w:szCs w:val="22"/>
        </w:rPr>
        <w:t>(</w:t>
      </w:r>
      <w:r w:rsidRPr="00F5467A">
        <w:rPr>
          <w:color w:val="5A6400"/>
          <w:sz w:val="24"/>
          <w:szCs w:val="22"/>
        </w:rPr>
        <w:t>OSAS</w:t>
      </w:r>
      <w:r>
        <w:rPr>
          <w:color w:val="5A6400"/>
          <w:sz w:val="24"/>
          <w:szCs w:val="22"/>
        </w:rPr>
        <w:t>)</w:t>
      </w:r>
    </w:p>
    <w:p w14:paraId="7F0E61A5" w14:textId="77777777" w:rsidR="00995BD9" w:rsidRPr="001126E3" w:rsidRDefault="00995BD9" w:rsidP="00995BD9">
      <w:pPr>
        <w:spacing w:line="300" w:lineRule="atLeast"/>
        <w:rPr>
          <w:szCs w:val="22"/>
        </w:rPr>
      </w:pPr>
      <w:r w:rsidRPr="00F5467A">
        <w:rPr>
          <w:szCs w:val="22"/>
        </w:rPr>
        <w:t>Obstructief slaap apneu syndroom bij kinderen is een slaap gerelateerde ademhalingsstoornis die gekarakteriseerd wordt door een partiële bovenste luchtwegobstructie en/of door een intermitterende comple</w:t>
      </w:r>
      <w:r w:rsidRPr="004B5AF3">
        <w:rPr>
          <w:szCs w:val="22"/>
        </w:rPr>
        <w:t xml:space="preserve">te obstructie, die de normale ademhaling gedurende slaap en het normale slaappatroon verstoort. Vaak is er sprake van een daling in de zuurstofsaturatie. </w:t>
      </w:r>
    </w:p>
    <w:p w14:paraId="65C4F232" w14:textId="77777777" w:rsidR="00995BD9" w:rsidRPr="001126E3" w:rsidRDefault="00995BD9" w:rsidP="00995BD9">
      <w:pPr>
        <w:spacing w:line="300" w:lineRule="atLeast"/>
        <w:rPr>
          <w:szCs w:val="22"/>
        </w:rPr>
      </w:pPr>
    </w:p>
    <w:p w14:paraId="4F8C60B9" w14:textId="77777777" w:rsidR="00995BD9" w:rsidRPr="00F5467A" w:rsidRDefault="00995BD9" w:rsidP="00995BD9">
      <w:pPr>
        <w:spacing w:line="300" w:lineRule="atLeast"/>
        <w:rPr>
          <w:szCs w:val="22"/>
        </w:rPr>
      </w:pPr>
      <w:r w:rsidRPr="00F5467A">
        <w:rPr>
          <w:color w:val="5A6400"/>
          <w:sz w:val="24"/>
          <w:szCs w:val="22"/>
        </w:rPr>
        <w:t>Overgewicht</w:t>
      </w:r>
    </w:p>
    <w:p w14:paraId="57677D03" w14:textId="77777777" w:rsidR="00995BD9" w:rsidRPr="00F5467A" w:rsidRDefault="00995BD9" w:rsidP="00995BD9">
      <w:pPr>
        <w:spacing w:line="300" w:lineRule="atLeast"/>
        <w:rPr>
          <w:szCs w:val="22"/>
        </w:rPr>
      </w:pPr>
      <w:r w:rsidRPr="00F5467A">
        <w:rPr>
          <w:szCs w:val="22"/>
        </w:rPr>
        <w:t>Overgewicht is een risico voor obesitas. De waarde waarbij sprake is van overgewicht bij kinderen verschilt per geslacht en leeftijd en komt overeen met een BMI van 25 bij volwassenen. Zie: tabel Cole 2012 </w:t>
      </w:r>
      <w:r w:rsidRPr="00F5467A">
        <w:rPr>
          <w:szCs w:val="22"/>
        </w:rPr>
        <w:br/>
      </w:r>
    </w:p>
    <w:p w14:paraId="3833B3D5" w14:textId="77777777" w:rsidR="00995BD9" w:rsidRPr="001126E3" w:rsidRDefault="00995BD9" w:rsidP="00995BD9">
      <w:pPr>
        <w:spacing w:line="300" w:lineRule="atLeast"/>
        <w:rPr>
          <w:color w:val="5A6400"/>
          <w:sz w:val="24"/>
          <w:szCs w:val="22"/>
        </w:rPr>
      </w:pPr>
      <w:r w:rsidRPr="001126E3">
        <w:rPr>
          <w:color w:val="5A6400"/>
          <w:sz w:val="24"/>
          <w:szCs w:val="22"/>
        </w:rPr>
        <w:t>Pseudo tumor cerebri</w:t>
      </w:r>
    </w:p>
    <w:p w14:paraId="3286C0C1" w14:textId="77777777" w:rsidR="00995BD9" w:rsidRPr="001126E3" w:rsidRDefault="00995BD9" w:rsidP="00995BD9">
      <w:pPr>
        <w:spacing w:line="300" w:lineRule="atLeast"/>
        <w:rPr>
          <w:szCs w:val="22"/>
        </w:rPr>
      </w:pPr>
      <w:r w:rsidRPr="001126E3">
        <w:rPr>
          <w:szCs w:val="22"/>
        </w:rPr>
        <w:t>Pseudotumor cerebri is de oude naam voor wat we nu Idiopathische Intracraniële Hypertensie (IIH) noemen. De ziekte heet ook ‘Benigne Intracraniële Hypertensie’ (BIH). Het is een zeldzame aandoening waarbij er sprake is van een verhoogde druk op de hersenen.</w:t>
      </w:r>
    </w:p>
    <w:p w14:paraId="769D85CD" w14:textId="77777777" w:rsidR="00995BD9" w:rsidRDefault="00995BD9" w:rsidP="00995BD9">
      <w:pPr>
        <w:spacing w:line="300" w:lineRule="atLeast"/>
        <w:rPr>
          <w:color w:val="5A6400"/>
          <w:sz w:val="24"/>
          <w:szCs w:val="22"/>
        </w:rPr>
      </w:pPr>
    </w:p>
    <w:p w14:paraId="1422F393" w14:textId="77777777" w:rsidR="00995BD9" w:rsidRPr="00F5467A" w:rsidRDefault="00995BD9" w:rsidP="00995BD9">
      <w:pPr>
        <w:spacing w:line="300" w:lineRule="atLeast"/>
        <w:rPr>
          <w:szCs w:val="22"/>
        </w:rPr>
      </w:pPr>
      <w:r w:rsidRPr="00F5467A">
        <w:rPr>
          <w:color w:val="5A6400"/>
          <w:sz w:val="24"/>
          <w:szCs w:val="22"/>
        </w:rPr>
        <w:t>Sociaal domein</w:t>
      </w:r>
      <w:r w:rsidRPr="00F5467A">
        <w:rPr>
          <w:b/>
          <w:szCs w:val="22"/>
        </w:rPr>
        <w:br/>
      </w:r>
      <w:r w:rsidRPr="00F5467A">
        <w:rPr>
          <w:szCs w:val="22"/>
        </w:rPr>
        <w:t xml:space="preserve">Het domein omvat alle inspanningen die te maken hebben met de sociale kant van het gemeentelijke </w:t>
      </w:r>
    </w:p>
    <w:p w14:paraId="1BE709AC" w14:textId="77777777" w:rsidR="00995BD9" w:rsidRPr="00F5467A" w:rsidRDefault="00995BD9" w:rsidP="00995BD9">
      <w:pPr>
        <w:spacing w:line="300" w:lineRule="atLeast"/>
        <w:rPr>
          <w:szCs w:val="22"/>
        </w:rPr>
      </w:pPr>
      <w:r w:rsidRPr="00F5467A">
        <w:rPr>
          <w:szCs w:val="22"/>
        </w:rPr>
        <w:t>beleid op basis van de WMO, de Participatiewet en de Jeugdwet.</w:t>
      </w:r>
    </w:p>
    <w:p w14:paraId="096AD8F7" w14:textId="77777777" w:rsidR="00995BD9" w:rsidRPr="00F5467A" w:rsidRDefault="00995BD9" w:rsidP="00995BD9">
      <w:pPr>
        <w:spacing w:line="300" w:lineRule="atLeast"/>
        <w:rPr>
          <w:szCs w:val="22"/>
        </w:rPr>
      </w:pPr>
    </w:p>
    <w:p w14:paraId="63122829" w14:textId="77777777" w:rsidR="00995BD9" w:rsidRPr="00F5467A" w:rsidRDefault="00995BD9" w:rsidP="00995BD9">
      <w:pPr>
        <w:spacing w:line="300" w:lineRule="atLeast"/>
        <w:rPr>
          <w:color w:val="5A6400"/>
          <w:sz w:val="24"/>
          <w:szCs w:val="22"/>
        </w:rPr>
      </w:pPr>
      <w:r w:rsidRPr="00F5467A">
        <w:rPr>
          <w:color w:val="5A6400"/>
          <w:sz w:val="24"/>
          <w:szCs w:val="22"/>
        </w:rPr>
        <w:t>Zorgdomein</w:t>
      </w:r>
    </w:p>
    <w:p w14:paraId="4A9BA215" w14:textId="77777777" w:rsidR="00995BD9" w:rsidRPr="00F5467A" w:rsidRDefault="00995BD9" w:rsidP="00995BD9">
      <w:pPr>
        <w:spacing w:line="300" w:lineRule="atLeast"/>
        <w:rPr>
          <w:szCs w:val="22"/>
        </w:rPr>
      </w:pPr>
      <w:r w:rsidRPr="00F5467A">
        <w:rPr>
          <w:szCs w:val="22"/>
        </w:rPr>
        <w:t xml:space="preserve">Het domein waarin zorg word geboden in de eerste tot en met de derde lijn. Onder eerstelijnszorg </w:t>
      </w:r>
    </w:p>
    <w:p w14:paraId="4FA5DCC4" w14:textId="77777777" w:rsidR="00995BD9" w:rsidRPr="00F5467A" w:rsidRDefault="00995BD9" w:rsidP="00995BD9">
      <w:pPr>
        <w:spacing w:line="300" w:lineRule="atLeast"/>
        <w:rPr>
          <w:szCs w:val="22"/>
        </w:rPr>
      </w:pPr>
      <w:r w:rsidRPr="00F5467A">
        <w:rPr>
          <w:szCs w:val="22"/>
        </w:rPr>
        <w:t>verstaan we algemene zorg (huisartsen, eerstelijnspsychologen, fysiotherapeuten, tandartsen of verloskundigen), onder tweedelijnszorg verstaan we de meer specialistische zorg (bijvoorbeeld ziekenhuiszorg, geestelijke gezondheidszorg en gespecialiseerde jeugdzorg), onder derdelijnszorg verstaan we hoog-specialistische zorg.</w:t>
      </w:r>
    </w:p>
    <w:p w14:paraId="5D3C1748" w14:textId="77777777" w:rsidR="00995BD9" w:rsidRPr="00D1743B" w:rsidRDefault="00995BD9" w:rsidP="00995BD9">
      <w:pPr>
        <w:spacing w:line="300" w:lineRule="atLeast"/>
        <w:rPr>
          <w:szCs w:val="22"/>
        </w:rPr>
      </w:pPr>
    </w:p>
    <w:p w14:paraId="5BCD7151" w14:textId="77777777" w:rsidR="00972888" w:rsidRDefault="00972888" w:rsidP="00972888"/>
    <w:p w14:paraId="73812563" w14:textId="77777777" w:rsidR="00972888" w:rsidRDefault="00972888" w:rsidP="00972888"/>
    <w:p w14:paraId="3C84358F" w14:textId="77777777" w:rsidR="00972888" w:rsidRDefault="00972888" w:rsidP="00972888"/>
    <w:p w14:paraId="37078CAF" w14:textId="77777777" w:rsidR="00972888" w:rsidRDefault="00972888" w:rsidP="00972888"/>
    <w:p w14:paraId="37ACF855" w14:textId="77777777" w:rsidR="00972888" w:rsidRDefault="00972888" w:rsidP="00972888"/>
    <w:p w14:paraId="01BF97CB" w14:textId="77777777" w:rsidR="00972888" w:rsidRDefault="00972888" w:rsidP="00972888"/>
    <w:p w14:paraId="2E2F0217" w14:textId="77777777" w:rsidR="00972888" w:rsidRDefault="00972888" w:rsidP="00972888"/>
    <w:p w14:paraId="5C7000CD" w14:textId="77777777" w:rsidR="00972888" w:rsidRDefault="00972888" w:rsidP="00972888"/>
    <w:p w14:paraId="4FDB9E26" w14:textId="77777777" w:rsidR="00972888" w:rsidRDefault="00972888" w:rsidP="00972888"/>
    <w:p w14:paraId="374F044D" w14:textId="77777777" w:rsidR="00972888" w:rsidRDefault="00972888" w:rsidP="00972888"/>
    <w:p w14:paraId="6D64D869" w14:textId="77777777" w:rsidR="00972888" w:rsidRDefault="00972888" w:rsidP="00972888"/>
    <w:p w14:paraId="50CF1733" w14:textId="77777777" w:rsidR="00972888" w:rsidRDefault="00972888" w:rsidP="00972888"/>
    <w:p w14:paraId="33B9DE50" w14:textId="77777777" w:rsidR="00972888" w:rsidRDefault="00972888" w:rsidP="00972888"/>
    <w:p w14:paraId="7C927448" w14:textId="77777777" w:rsidR="00972888" w:rsidRDefault="00972888" w:rsidP="00972888"/>
    <w:p w14:paraId="1983EA77" w14:textId="77777777" w:rsidR="00972888" w:rsidRDefault="00972888" w:rsidP="00972888"/>
    <w:p w14:paraId="74C697E4" w14:textId="77777777" w:rsidR="00972888" w:rsidRDefault="00972888" w:rsidP="00972888"/>
    <w:p w14:paraId="01BDFCAB" w14:textId="77777777" w:rsidR="00972888" w:rsidRDefault="00972888" w:rsidP="00972888"/>
    <w:p w14:paraId="7092E2BE" w14:textId="77777777" w:rsidR="00972888" w:rsidRDefault="00972888" w:rsidP="00972888"/>
    <w:p w14:paraId="4E117CD3" w14:textId="77777777" w:rsidR="00972888" w:rsidRDefault="00972888" w:rsidP="00972888"/>
    <w:p w14:paraId="0FEE8758" w14:textId="77777777" w:rsidR="00972888" w:rsidRDefault="00972888" w:rsidP="00972888"/>
    <w:p w14:paraId="4CCAE288" w14:textId="77777777" w:rsidR="00972888" w:rsidRDefault="00972888" w:rsidP="00972888"/>
    <w:p w14:paraId="1E6151A7" w14:textId="77777777" w:rsidR="00972888" w:rsidRDefault="00972888" w:rsidP="00972888"/>
    <w:p w14:paraId="168629C5" w14:textId="77777777" w:rsidR="00972888" w:rsidRDefault="00972888" w:rsidP="00972888"/>
    <w:p w14:paraId="33FD2397" w14:textId="77777777" w:rsidR="00972888" w:rsidRDefault="00972888" w:rsidP="00972888"/>
    <w:p w14:paraId="114B141A" w14:textId="77777777" w:rsidR="00972888" w:rsidRDefault="00972888" w:rsidP="00972888"/>
    <w:p w14:paraId="084EDE6C" w14:textId="77777777" w:rsidR="00972888" w:rsidRDefault="00972888" w:rsidP="00972888"/>
    <w:p w14:paraId="54B798D2" w14:textId="7BECC177" w:rsidR="00972888" w:rsidRDefault="00972888" w:rsidP="00972888">
      <w:pPr>
        <w:tabs>
          <w:tab w:val="left" w:pos="3441"/>
        </w:tabs>
      </w:pPr>
      <w:r>
        <w:tab/>
      </w:r>
    </w:p>
    <w:p w14:paraId="226E83FC" w14:textId="77777777" w:rsidR="00972888" w:rsidRDefault="00972888" w:rsidP="00972888"/>
    <w:p w14:paraId="04CA3045" w14:textId="77777777" w:rsidR="00972888" w:rsidRDefault="00972888" w:rsidP="00972888"/>
    <w:p w14:paraId="5BAA72C0" w14:textId="77777777" w:rsidR="00972888" w:rsidRDefault="00972888" w:rsidP="00972888"/>
    <w:p w14:paraId="3501059E" w14:textId="77777777" w:rsidR="00972888" w:rsidRDefault="00972888" w:rsidP="00972888"/>
    <w:p w14:paraId="03415E63" w14:textId="77777777" w:rsidR="00972888" w:rsidRDefault="00972888" w:rsidP="00972888"/>
    <w:p w14:paraId="7DCEA339" w14:textId="77777777" w:rsidR="00972888" w:rsidRDefault="00972888" w:rsidP="00972888"/>
    <w:p w14:paraId="7B58C8CD" w14:textId="77777777" w:rsidR="00972888" w:rsidRDefault="00972888" w:rsidP="00972888"/>
    <w:p w14:paraId="181C646D" w14:textId="77777777" w:rsidR="00972888" w:rsidRDefault="00972888" w:rsidP="00972888"/>
    <w:p w14:paraId="14455822" w14:textId="77777777" w:rsidR="00972888" w:rsidRDefault="00972888" w:rsidP="00972888"/>
    <w:p w14:paraId="4352BC1C" w14:textId="77777777" w:rsidR="00972888" w:rsidRDefault="00972888" w:rsidP="00972888"/>
    <w:p w14:paraId="58075B02" w14:textId="77777777" w:rsidR="00972888" w:rsidRDefault="00972888" w:rsidP="00972888"/>
    <w:p w14:paraId="2D3B3797" w14:textId="77777777" w:rsidR="00972888" w:rsidRDefault="00972888" w:rsidP="00972888"/>
    <w:p w14:paraId="53D069DB" w14:textId="77777777" w:rsidR="00972888" w:rsidRDefault="00972888" w:rsidP="00972888"/>
    <w:p w14:paraId="7D79D3C4" w14:textId="77777777" w:rsidR="00972888" w:rsidRDefault="00972888" w:rsidP="00972888"/>
    <w:p w14:paraId="45BE04E8" w14:textId="77777777" w:rsidR="00972888" w:rsidRDefault="00972888" w:rsidP="00972888"/>
    <w:p w14:paraId="25CF181E" w14:textId="77777777" w:rsidR="00972888" w:rsidRDefault="00972888" w:rsidP="00972888"/>
    <w:p w14:paraId="261227D4" w14:textId="77777777" w:rsidR="00972888" w:rsidRDefault="00972888" w:rsidP="00972888">
      <w:r>
        <w:t>DISCLAIMER</w:t>
      </w:r>
    </w:p>
    <w:p w14:paraId="218EA511" w14:textId="77777777" w:rsidR="00972888" w:rsidRDefault="00972888" w:rsidP="00972888">
      <w:r>
        <w:t>De inhoud van dit document is met zorg samengesteld. Wij stimuleren het toepassen van dit document door anderen. Maak je gebruik van teksten en/of beelden dan gaan wij er vanuit dat je de juiste inhoud en afbeeldingen gebruikt en deze niet zelf aanpast. Overnemen van de tekst mag met vermelding van dit document als bron. Samen Gezond ’s-Hertogenbosch aanvaardt geen aansprakelijkheid voor of door onjuist gebruik.</w:t>
      </w:r>
    </w:p>
    <w:p w14:paraId="785F47BA" w14:textId="77777777" w:rsidR="00972888" w:rsidRDefault="00972888" w:rsidP="00972888"/>
    <w:p w14:paraId="655603DD" w14:textId="7A4FA081" w:rsidR="00F97E8B" w:rsidRDefault="00972888" w:rsidP="00972888">
      <w:r>
        <w:t>Copyright © 2018. Samen Gezond ’s-Hertogenbosch</w:t>
      </w:r>
    </w:p>
    <w:sectPr w:rsidR="00F97E8B" w:rsidSect="00CC77AE">
      <w:headerReference w:type="even" r:id="rId15"/>
      <w:headerReference w:type="default" r:id="rId16"/>
      <w:footerReference w:type="even" r:id="rId17"/>
      <w:footerReference w:type="default" r:id="rId18"/>
      <w:headerReference w:type="first" r:id="rId19"/>
      <w:footerReference w:type="first" r:id="rId20"/>
      <w:pgSz w:w="11900" w:h="16840"/>
      <w:pgMar w:top="2268" w:right="1134" w:bottom="1134" w:left="1134"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677F4" w14:textId="77777777" w:rsidR="003467EB" w:rsidRDefault="003467EB" w:rsidP="00995BD9">
      <w:r>
        <w:separator/>
      </w:r>
    </w:p>
  </w:endnote>
  <w:endnote w:type="continuationSeparator" w:id="0">
    <w:p w14:paraId="246A93B4" w14:textId="77777777" w:rsidR="003467EB" w:rsidRDefault="003467EB" w:rsidP="00995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D2730" w14:textId="77777777" w:rsidR="003467EB" w:rsidRDefault="003467EB" w:rsidP="00F65DB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E455872" w14:textId="77777777" w:rsidR="003467EB" w:rsidRDefault="003467EB" w:rsidP="00F65DB9">
    <w:pPr>
      <w:pStyle w:val="Voettekst"/>
      <w:ind w:right="360"/>
    </w:pPr>
    <w:sdt>
      <w:sdtPr>
        <w:id w:val="-631091134"/>
        <w:temporary/>
        <w:showingPlcHdr/>
      </w:sdtPr>
      <w:sdtContent>
        <w:r>
          <w:t>[Geef de tekst op]</w:t>
        </w:r>
      </w:sdtContent>
    </w:sdt>
    <w:r>
      <w:ptab w:relativeTo="margin" w:alignment="center" w:leader="none"/>
    </w:r>
    <w:sdt>
      <w:sdtPr>
        <w:id w:val="1333177952"/>
        <w:temporary/>
        <w:showingPlcHdr/>
      </w:sdtPr>
      <w:sdtContent>
        <w:r>
          <w:t>[Geef de tekst op]</w:t>
        </w:r>
      </w:sdtContent>
    </w:sdt>
    <w:r>
      <w:ptab w:relativeTo="margin" w:alignment="right" w:leader="none"/>
    </w:r>
    <w:sdt>
      <w:sdtPr>
        <w:id w:val="105786987"/>
        <w:temporary/>
        <w:showingPlcHdr/>
      </w:sdtPr>
      <w:sdtContent>
        <w:r>
          <w:t>[Geef de tekst op]</w:t>
        </w:r>
      </w:sdtContent>
    </w:sdt>
  </w:p>
  <w:p w14:paraId="155ED892" w14:textId="77777777" w:rsidR="003467EB" w:rsidRDefault="003467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13729" w14:textId="77777777" w:rsidR="003467EB" w:rsidRDefault="003467EB" w:rsidP="00CC77AE">
    <w:pPr>
      <w:pStyle w:val="Voettekst"/>
      <w:rPr>
        <w:sz w:val="18"/>
        <w:szCs w:val="18"/>
      </w:rPr>
    </w:pPr>
  </w:p>
  <w:p w14:paraId="30DC6F38" w14:textId="52E5DC6B" w:rsidR="003467EB" w:rsidRPr="00CC77AE" w:rsidRDefault="003467EB" w:rsidP="00CC77AE">
    <w:pPr>
      <w:pStyle w:val="Voettekst"/>
      <w:rPr>
        <w:sz w:val="18"/>
        <w:szCs w:val="18"/>
      </w:rPr>
    </w:pPr>
    <w:r w:rsidRPr="00CC77AE">
      <w:rPr>
        <w:sz w:val="18"/>
        <w:szCs w:val="18"/>
      </w:rPr>
      <w:t xml:space="preserve">Module gespecialiseerd </w:t>
    </w:r>
    <w:proofErr w:type="spellStart"/>
    <w:r w:rsidRPr="00CC77AE">
      <w:rPr>
        <w:sz w:val="18"/>
        <w:szCs w:val="18"/>
      </w:rPr>
      <w:t>zorgpad</w:t>
    </w:r>
    <w:proofErr w:type="spellEnd"/>
    <w:r w:rsidRPr="00CC77AE">
      <w:rPr>
        <w:sz w:val="18"/>
        <w:szCs w:val="18"/>
      </w:rPr>
      <w:t xml:space="preserve"> voor kinderen met ernstig overgewicht</w:t>
    </w:r>
    <w:r w:rsidRPr="00CC77AE">
      <w:rPr>
        <w:sz w:val="18"/>
        <w:szCs w:val="18"/>
      </w:rPr>
      <w:tab/>
    </w:r>
    <w:r w:rsidRPr="00CC77AE">
      <w:rPr>
        <w:sz w:val="18"/>
        <w:szCs w:val="18"/>
      </w:rPr>
      <w:tab/>
    </w:r>
    <w:sdt>
      <w:sdtPr>
        <w:rPr>
          <w:sz w:val="18"/>
          <w:szCs w:val="18"/>
        </w:rPr>
        <w:id w:val="174856010"/>
        <w:docPartObj>
          <w:docPartGallery w:val="Page Numbers (Bottom of Page)"/>
          <w:docPartUnique/>
        </w:docPartObj>
      </w:sdtPr>
      <w:sdtContent>
        <w:r w:rsidRPr="00CC77AE">
          <w:rPr>
            <w:sz w:val="18"/>
            <w:szCs w:val="18"/>
          </w:rPr>
          <w:fldChar w:fldCharType="begin"/>
        </w:r>
        <w:r w:rsidRPr="00CC77AE">
          <w:rPr>
            <w:sz w:val="18"/>
            <w:szCs w:val="18"/>
          </w:rPr>
          <w:instrText>PAGE   \* MERGEFORMAT</w:instrText>
        </w:r>
        <w:r w:rsidRPr="00CC77AE">
          <w:rPr>
            <w:sz w:val="18"/>
            <w:szCs w:val="18"/>
          </w:rPr>
          <w:fldChar w:fldCharType="separate"/>
        </w:r>
        <w:r>
          <w:rPr>
            <w:noProof/>
            <w:sz w:val="18"/>
            <w:szCs w:val="18"/>
          </w:rPr>
          <w:t>1</w:t>
        </w:r>
        <w:r w:rsidRPr="00CC77AE">
          <w:rPr>
            <w:sz w:val="18"/>
            <w:szCs w:val="18"/>
          </w:rPr>
          <w:fldChar w:fldCharType="end"/>
        </w:r>
      </w:sdtContent>
    </w:sdt>
  </w:p>
  <w:p w14:paraId="0734F86A" w14:textId="77777777" w:rsidR="003467EB" w:rsidRDefault="003467E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85ED6" w14:textId="77777777" w:rsidR="003467EB" w:rsidRDefault="003467EB">
    <w:pPr>
      <w:pStyle w:val="Voettekst"/>
    </w:pPr>
  </w:p>
  <w:p w14:paraId="571B0A63" w14:textId="77777777" w:rsidR="003467EB" w:rsidRDefault="003467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4566E" w14:textId="77777777" w:rsidR="003467EB" w:rsidRDefault="003467EB" w:rsidP="00995BD9">
      <w:r>
        <w:separator/>
      </w:r>
    </w:p>
  </w:footnote>
  <w:footnote w:type="continuationSeparator" w:id="0">
    <w:p w14:paraId="508EB91B" w14:textId="77777777" w:rsidR="003467EB" w:rsidRDefault="003467EB" w:rsidP="00995BD9">
      <w:r>
        <w:continuationSeparator/>
      </w:r>
    </w:p>
  </w:footnote>
  <w:footnote w:id="1">
    <w:p w14:paraId="04419102" w14:textId="77777777" w:rsidR="003467EB" w:rsidRPr="00180D34" w:rsidRDefault="003467EB" w:rsidP="00995BD9">
      <w:pPr>
        <w:pStyle w:val="Voetnoottekst"/>
        <w:rPr>
          <w:sz w:val="18"/>
          <w:szCs w:val="18"/>
        </w:rPr>
      </w:pPr>
      <w:r w:rsidRPr="00C01750">
        <w:rPr>
          <w:rStyle w:val="Voetnootmarkering"/>
          <w:sz w:val="18"/>
          <w:szCs w:val="18"/>
        </w:rPr>
        <w:footnoteRef/>
      </w:r>
      <w:r w:rsidRPr="00C01750">
        <w:rPr>
          <w:sz w:val="18"/>
          <w:szCs w:val="18"/>
        </w:rPr>
        <w:t xml:space="preserve"> Procedure STZ expertisecentra te vinden op</w:t>
      </w:r>
      <w:r w:rsidRPr="00180D34">
        <w:rPr>
          <w:sz w:val="18"/>
          <w:szCs w:val="18"/>
        </w:rPr>
        <w:t xml:space="preserve">:  </w:t>
      </w:r>
      <w:hyperlink r:id="rId1" w:history="1">
        <w:r w:rsidRPr="00180D34">
          <w:rPr>
            <w:rStyle w:val="Hyperlink"/>
            <w:sz w:val="18"/>
            <w:szCs w:val="18"/>
          </w:rPr>
          <w:t>https://www.stz.nl/1023/portefeuilles/topklinische-zorg/expertisecentra</w:t>
        </w:r>
      </w:hyperlink>
      <w:r w:rsidRPr="00180D34">
        <w:rPr>
          <w:sz w:val="18"/>
          <w:szCs w:val="18"/>
        </w:rPr>
        <w:t xml:space="preserve">. </w:t>
      </w:r>
    </w:p>
  </w:footnote>
  <w:footnote w:id="2">
    <w:p w14:paraId="6264A0D6" w14:textId="77777777" w:rsidR="003467EB" w:rsidRPr="00F54CAF" w:rsidRDefault="003467EB" w:rsidP="00995BD9">
      <w:pPr>
        <w:pStyle w:val="Voetnoottekst"/>
        <w:rPr>
          <w:sz w:val="18"/>
          <w:szCs w:val="18"/>
        </w:rPr>
      </w:pPr>
      <w:r w:rsidRPr="00180D34">
        <w:rPr>
          <w:rStyle w:val="Voetnootmarkering"/>
          <w:sz w:val="18"/>
          <w:szCs w:val="18"/>
        </w:rPr>
        <w:footnoteRef/>
      </w:r>
      <w:r w:rsidRPr="00180D34">
        <w:rPr>
          <w:sz w:val="18"/>
          <w:szCs w:val="18"/>
        </w:rPr>
        <w:t xml:space="preserve"> Procedure NFU expertisecentra te vinden op: </w:t>
      </w:r>
      <w:hyperlink r:id="rId2" w:history="1">
        <w:r w:rsidRPr="00180D34">
          <w:rPr>
            <w:rStyle w:val="Hyperlink"/>
            <w:sz w:val="18"/>
            <w:szCs w:val="18"/>
          </w:rPr>
          <w:t>https://www.nfu.nl/patientenzorg/complexezorg/procedure-expertisecentra</w:t>
        </w:r>
      </w:hyperlink>
      <w:r w:rsidRPr="00180D34">
        <w:rPr>
          <w:sz w:val="18"/>
          <w:szCs w:val="18"/>
        </w:rPr>
        <w:t>.</w:t>
      </w:r>
      <w:r>
        <w:rPr>
          <w:sz w:val="18"/>
          <w:szCs w:val="18"/>
        </w:rPr>
        <w:t xml:space="preserve"> </w:t>
      </w:r>
    </w:p>
  </w:footnote>
  <w:footnote w:id="3">
    <w:p w14:paraId="497B2AE7" w14:textId="68945871" w:rsidR="003467EB" w:rsidRPr="00EA78B6" w:rsidRDefault="003467EB" w:rsidP="00995BD9">
      <w:pPr>
        <w:pStyle w:val="Voetnoottekst"/>
        <w:rPr>
          <w:sz w:val="18"/>
          <w:szCs w:val="18"/>
        </w:rPr>
      </w:pPr>
      <w:r w:rsidRPr="00EA78B6">
        <w:rPr>
          <w:rStyle w:val="Voetnootmarkering"/>
          <w:sz w:val="18"/>
          <w:szCs w:val="18"/>
        </w:rPr>
        <w:footnoteRef/>
      </w:r>
      <w:r w:rsidRPr="00EA78B6">
        <w:rPr>
          <w:sz w:val="18"/>
          <w:szCs w:val="18"/>
        </w:rPr>
        <w:t xml:space="preserve"> </w:t>
      </w:r>
      <w:r>
        <w:rPr>
          <w:sz w:val="18"/>
          <w:szCs w:val="18"/>
        </w:rPr>
        <w:t xml:space="preserve">Het </w:t>
      </w:r>
      <w:r w:rsidRPr="00EA78B6">
        <w:rPr>
          <w:sz w:val="18"/>
          <w:szCs w:val="18"/>
        </w:rPr>
        <w:t xml:space="preserve">landelijk model ‘Ketenaanpak voor kinderen met overgewicht en obesitas’ (Care </w:t>
      </w:r>
      <w:proofErr w:type="spellStart"/>
      <w:r w:rsidRPr="00EA78B6">
        <w:rPr>
          <w:sz w:val="18"/>
          <w:szCs w:val="18"/>
        </w:rPr>
        <w:t>for</w:t>
      </w:r>
      <w:proofErr w:type="spellEnd"/>
      <w:r w:rsidRPr="00EA78B6">
        <w:rPr>
          <w:sz w:val="18"/>
          <w:szCs w:val="18"/>
        </w:rPr>
        <w:t xml:space="preserve"> </w:t>
      </w:r>
      <w:proofErr w:type="spellStart"/>
      <w:r w:rsidRPr="00EA78B6">
        <w:rPr>
          <w:sz w:val="18"/>
          <w:szCs w:val="18"/>
        </w:rPr>
        <w:t>Obesity</w:t>
      </w:r>
      <w:proofErr w:type="spellEnd"/>
      <w:r w:rsidRPr="00EA78B6">
        <w:rPr>
          <w:sz w:val="18"/>
          <w:szCs w:val="18"/>
        </w:rPr>
        <w:t>,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00B20" w14:textId="77777777" w:rsidR="003467EB" w:rsidRDefault="003467EB">
    <w:pPr>
      <w:pStyle w:val="Koptekst"/>
    </w:pPr>
    <w:sdt>
      <w:sdtPr>
        <w:id w:val="324020494"/>
        <w:temporary/>
        <w:showingPlcHdr/>
      </w:sdtPr>
      <w:sdtContent>
        <w:r>
          <w:t>[Geef de tekst op]</w:t>
        </w:r>
      </w:sdtContent>
    </w:sdt>
    <w:r>
      <w:ptab w:relativeTo="margin" w:alignment="center" w:leader="none"/>
    </w:r>
    <w:sdt>
      <w:sdtPr>
        <w:id w:val="1085187696"/>
        <w:temporary/>
        <w:showingPlcHdr/>
      </w:sdtPr>
      <w:sdtContent>
        <w:r>
          <w:t>[Geef de tekst op]</w:t>
        </w:r>
      </w:sdtContent>
    </w:sdt>
    <w:r>
      <w:ptab w:relativeTo="margin" w:alignment="right" w:leader="none"/>
    </w:r>
    <w:sdt>
      <w:sdtPr>
        <w:id w:val="-2004432023"/>
        <w:temporary/>
        <w:showingPlcHdr/>
      </w:sdtPr>
      <w:sdtContent>
        <w:r>
          <w:t>[Geef de tekst op]</w:t>
        </w:r>
      </w:sdtContent>
    </w:sdt>
  </w:p>
  <w:p w14:paraId="3F27A3F1" w14:textId="77777777" w:rsidR="003467EB" w:rsidRDefault="003467EB">
    <w:pPr>
      <w:pStyle w:val="Koptekst"/>
    </w:pPr>
  </w:p>
  <w:p w14:paraId="6EC91BCE" w14:textId="77777777" w:rsidR="003467EB" w:rsidRDefault="003467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F38A8" w14:textId="77777777" w:rsidR="003467EB" w:rsidRDefault="003467EB" w:rsidP="00F65DB9">
    <w:pPr>
      <w:pStyle w:val="Koptekst"/>
      <w:tabs>
        <w:tab w:val="clear" w:pos="4536"/>
        <w:tab w:val="clear" w:pos="9072"/>
        <w:tab w:val="left" w:pos="6540"/>
      </w:tabs>
    </w:pPr>
    <w:r>
      <w:rPr>
        <w:noProof/>
      </w:rPr>
      <w:drawing>
        <wp:anchor distT="0" distB="0" distL="114300" distR="114300" simplePos="0" relativeHeight="251659264" behindDoc="0" locked="0" layoutInCell="1" allowOverlap="1" wp14:anchorId="6CA1E80B" wp14:editId="1A4FD8EC">
          <wp:simplePos x="0" y="0"/>
          <wp:positionH relativeFrom="margin">
            <wp:posOffset>4743450</wp:posOffset>
          </wp:positionH>
          <wp:positionV relativeFrom="paragraph">
            <wp:posOffset>-124460</wp:posOffset>
          </wp:positionV>
          <wp:extent cx="1286510" cy="748030"/>
          <wp:effectExtent l="0" t="0" r="889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ei 323-18 Samen Gezond.jpg"/>
                  <pic:cNvPicPr/>
                </pic:nvPicPr>
                <pic:blipFill>
                  <a:blip r:embed="rId1">
                    <a:extLst>
                      <a:ext uri="{28A0092B-C50C-407E-A947-70E740481C1C}">
                        <a14:useLocalDpi xmlns:a14="http://schemas.microsoft.com/office/drawing/2010/main" val="0"/>
                      </a:ext>
                    </a:extLst>
                  </a:blip>
                  <a:stretch>
                    <a:fillRect/>
                  </a:stretch>
                </pic:blipFill>
                <pic:spPr>
                  <a:xfrm>
                    <a:off x="0" y="0"/>
                    <a:ext cx="1286510" cy="748030"/>
                  </a:xfrm>
                  <a:prstGeom prst="rect">
                    <a:avLst/>
                  </a:prstGeom>
                </pic:spPr>
              </pic:pic>
            </a:graphicData>
          </a:graphic>
          <wp14:sizeRelH relativeFrom="margin">
            <wp14:pctWidth>0</wp14:pctWidth>
          </wp14:sizeRelH>
          <wp14:sizeRelV relativeFrom="margin">
            <wp14:pctHeight>0</wp14:pctHeight>
          </wp14:sizeRelV>
        </wp:anchor>
      </w:drawing>
    </w:r>
    <w:r>
      <w:tab/>
    </w:r>
  </w:p>
  <w:p w14:paraId="66DD5102" w14:textId="77777777" w:rsidR="003467EB" w:rsidRDefault="003467E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3D266" w14:textId="0EE32BF5" w:rsidR="003467EB" w:rsidRDefault="003467EB">
    <w:pPr>
      <w:pStyle w:val="Koptekst"/>
    </w:pPr>
    <w:r>
      <w:rPr>
        <w:noProof/>
      </w:rPr>
      <w:drawing>
        <wp:anchor distT="0" distB="0" distL="114300" distR="114300" simplePos="0" relativeHeight="251661312" behindDoc="0" locked="0" layoutInCell="1" allowOverlap="1" wp14:anchorId="3C1A19AA" wp14:editId="5057696C">
          <wp:simplePos x="0" y="0"/>
          <wp:positionH relativeFrom="margin">
            <wp:posOffset>4895850</wp:posOffset>
          </wp:positionH>
          <wp:positionV relativeFrom="paragraph">
            <wp:posOffset>27940</wp:posOffset>
          </wp:positionV>
          <wp:extent cx="1286510" cy="748030"/>
          <wp:effectExtent l="0" t="0" r="889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ei 323-18 Samen Gezond.jpg"/>
                  <pic:cNvPicPr/>
                </pic:nvPicPr>
                <pic:blipFill>
                  <a:blip r:embed="rId1">
                    <a:extLst>
                      <a:ext uri="{28A0092B-C50C-407E-A947-70E740481C1C}">
                        <a14:useLocalDpi xmlns:a14="http://schemas.microsoft.com/office/drawing/2010/main" val="0"/>
                      </a:ext>
                    </a:extLst>
                  </a:blip>
                  <a:stretch>
                    <a:fillRect/>
                  </a:stretch>
                </pic:blipFill>
                <pic:spPr>
                  <a:xfrm>
                    <a:off x="0" y="0"/>
                    <a:ext cx="1286510" cy="7480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B64A6"/>
    <w:multiLevelType w:val="hybridMultilevel"/>
    <w:tmpl w:val="8318C5FC"/>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A5070A"/>
    <w:multiLevelType w:val="hybridMultilevel"/>
    <w:tmpl w:val="665EBB0C"/>
    <w:lvl w:ilvl="0" w:tplc="59A808E6">
      <w:start w:val="1"/>
      <w:numFmt w:val="bullet"/>
      <w:lvlText w:val="•"/>
      <w:lvlJc w:val="left"/>
      <w:pPr>
        <w:ind w:left="1060" w:hanging="70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7577DF"/>
    <w:multiLevelType w:val="hybridMultilevel"/>
    <w:tmpl w:val="F620AE6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34F84F0E"/>
    <w:multiLevelType w:val="hybridMultilevel"/>
    <w:tmpl w:val="37BC805E"/>
    <w:lvl w:ilvl="0" w:tplc="6E38EBD6">
      <w:start w:val="1"/>
      <w:numFmt w:val="bullet"/>
      <w:lvlText w:val="•"/>
      <w:lvlJc w:val="left"/>
      <w:pPr>
        <w:ind w:left="360" w:hanging="360"/>
      </w:pPr>
      <w:rPr>
        <w:rFonts w:ascii="Times New Roman" w:hAnsi="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5396868"/>
    <w:multiLevelType w:val="hybridMultilevel"/>
    <w:tmpl w:val="4512269A"/>
    <w:lvl w:ilvl="0" w:tplc="6E38EBD6">
      <w:start w:val="1"/>
      <w:numFmt w:val="bullet"/>
      <w:lvlText w:val="•"/>
      <w:lvlJc w:val="left"/>
      <w:pPr>
        <w:ind w:left="360" w:hanging="360"/>
      </w:pPr>
      <w:rPr>
        <w:rFonts w:ascii="Times New Roman" w:hAnsi="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4BA94FA9"/>
    <w:multiLevelType w:val="hybridMultilevel"/>
    <w:tmpl w:val="763AFC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F89729A"/>
    <w:multiLevelType w:val="multilevel"/>
    <w:tmpl w:val="4372FDE2"/>
    <w:lvl w:ilvl="0">
      <w:start w:val="1"/>
      <w:numFmt w:val="decimal"/>
      <w:lvlText w:val="%1."/>
      <w:lvlJc w:val="left"/>
      <w:pPr>
        <w:ind w:left="360" w:hanging="360"/>
      </w:pPr>
      <w:rPr>
        <w:rFonts w:hint="default"/>
      </w:rPr>
    </w:lvl>
    <w:lvl w:ilvl="1">
      <w:start w:val="1"/>
      <w:numFmt w:val="decimal"/>
      <w:pStyle w:val="Kop2"/>
      <w:isLgl/>
      <w:lvlText w:val="%1.%2"/>
      <w:lvlJc w:val="left"/>
      <w:pPr>
        <w:ind w:left="705" w:hanging="705"/>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67156886"/>
    <w:multiLevelType w:val="hybridMultilevel"/>
    <w:tmpl w:val="93C67E2E"/>
    <w:lvl w:ilvl="0" w:tplc="84FACE00">
      <w:start w:val="1"/>
      <w:numFmt w:val="bullet"/>
      <w:pStyle w:val="Opsommingbolletje1eniveauZorgpad"/>
      <w:lvlText w:val="•"/>
      <w:lvlJc w:val="left"/>
      <w:pPr>
        <w:tabs>
          <w:tab w:val="num" w:pos="170"/>
        </w:tabs>
        <w:ind w:left="170" w:hanging="170"/>
      </w:pPr>
      <w:rPr>
        <w:rFonts w:ascii="Arial" w:hAnsi="Arial"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33504D"/>
    <w:multiLevelType w:val="hybridMultilevel"/>
    <w:tmpl w:val="C4D2524A"/>
    <w:lvl w:ilvl="0" w:tplc="6E38EBD6">
      <w:start w:val="1"/>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5"/>
  </w:num>
  <w:num w:numId="5">
    <w:abstractNumId w:val="3"/>
  </w:num>
  <w:num w:numId="6">
    <w:abstractNumId w:val="4"/>
  </w:num>
  <w:num w:numId="7">
    <w:abstractNumId w:val="8"/>
  </w:num>
  <w:num w:numId="8">
    <w:abstractNumId w:val="6"/>
    <w:lvlOverride w:ilvl="0">
      <w:startOverride w:val="2"/>
    </w:lvlOverride>
    <w:lvlOverride w:ilvl="1">
      <w:startOverride w:val="1"/>
    </w:lvlOverride>
  </w:num>
  <w:num w:numId="9">
    <w:abstractNumId w:val="6"/>
    <w:lvlOverride w:ilvl="0">
      <w:startOverride w:val="3"/>
    </w:lvlOverride>
    <w:lvlOverride w:ilvl="1">
      <w:startOverride w:val="1"/>
    </w:lvlOverride>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BD9"/>
    <w:rsid w:val="00086B59"/>
    <w:rsid w:val="00107251"/>
    <w:rsid w:val="00180D34"/>
    <w:rsid w:val="002542AA"/>
    <w:rsid w:val="00286EB5"/>
    <w:rsid w:val="00344F52"/>
    <w:rsid w:val="003467EB"/>
    <w:rsid w:val="003D399C"/>
    <w:rsid w:val="00435848"/>
    <w:rsid w:val="00437494"/>
    <w:rsid w:val="004655E0"/>
    <w:rsid w:val="00467745"/>
    <w:rsid w:val="0049184B"/>
    <w:rsid w:val="00517D0A"/>
    <w:rsid w:val="005A511C"/>
    <w:rsid w:val="005B12EF"/>
    <w:rsid w:val="005E225A"/>
    <w:rsid w:val="005F2887"/>
    <w:rsid w:val="00600A41"/>
    <w:rsid w:val="0064305B"/>
    <w:rsid w:val="006E061D"/>
    <w:rsid w:val="00794D73"/>
    <w:rsid w:val="007C588D"/>
    <w:rsid w:val="008378B7"/>
    <w:rsid w:val="00972888"/>
    <w:rsid w:val="00995BD9"/>
    <w:rsid w:val="009B3131"/>
    <w:rsid w:val="009E4495"/>
    <w:rsid w:val="00AD1D05"/>
    <w:rsid w:val="00B76A99"/>
    <w:rsid w:val="00B76BBB"/>
    <w:rsid w:val="00BA0298"/>
    <w:rsid w:val="00BB6BA4"/>
    <w:rsid w:val="00C3308D"/>
    <w:rsid w:val="00C44BD7"/>
    <w:rsid w:val="00CC77AE"/>
    <w:rsid w:val="00CD7A0B"/>
    <w:rsid w:val="00DA07C7"/>
    <w:rsid w:val="00E676F8"/>
    <w:rsid w:val="00EA78B6"/>
    <w:rsid w:val="00F53132"/>
    <w:rsid w:val="00F65DB9"/>
    <w:rsid w:val="00F97E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A09E0C"/>
  <w15:docId w15:val="{18B00C3A-9383-4803-82FB-7410CC45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5BD9"/>
    <w:pPr>
      <w:spacing w:after="0" w:line="240" w:lineRule="auto"/>
    </w:pPr>
    <w:rPr>
      <w:rFonts w:ascii="Corbel" w:eastAsiaTheme="minorEastAsia" w:hAnsi="Corbel"/>
      <w:szCs w:val="24"/>
      <w:lang w:eastAsia="nl-NL"/>
    </w:rPr>
  </w:style>
  <w:style w:type="paragraph" w:styleId="Kop1">
    <w:name w:val="heading 1"/>
    <w:basedOn w:val="Standaard"/>
    <w:next w:val="Standaard"/>
    <w:link w:val="Kop1Char"/>
    <w:autoRedefine/>
    <w:uiPriority w:val="9"/>
    <w:qFormat/>
    <w:rsid w:val="00995BD9"/>
    <w:pPr>
      <w:keepNext/>
      <w:keepLines/>
      <w:ind w:left="360" w:hanging="360"/>
      <w:outlineLvl w:val="0"/>
    </w:pPr>
    <w:rPr>
      <w:rFonts w:eastAsiaTheme="majorEastAsia" w:cstheme="majorBidi"/>
      <w:b/>
      <w:bCs/>
      <w:color w:val="002060"/>
      <w:sz w:val="26"/>
      <w:szCs w:val="26"/>
    </w:rPr>
  </w:style>
  <w:style w:type="paragraph" w:styleId="Kop2">
    <w:name w:val="heading 2"/>
    <w:basedOn w:val="Standaard"/>
    <w:next w:val="Standaard"/>
    <w:link w:val="Kop2Char"/>
    <w:autoRedefine/>
    <w:uiPriority w:val="9"/>
    <w:unhideWhenUsed/>
    <w:qFormat/>
    <w:rsid w:val="00995BD9"/>
    <w:pPr>
      <w:keepNext/>
      <w:keepLines/>
      <w:numPr>
        <w:ilvl w:val="1"/>
        <w:numId w:val="1"/>
      </w:numPr>
      <w:spacing w:line="300" w:lineRule="atLeast"/>
      <w:outlineLvl w:val="1"/>
    </w:pPr>
    <w:rPr>
      <w:rFonts w:eastAsiaTheme="majorEastAsia" w:cstheme="majorBidi"/>
      <w:bCs/>
      <w:color w:val="5A6400"/>
      <w:sz w:val="24"/>
    </w:rPr>
  </w:style>
  <w:style w:type="paragraph" w:styleId="Kop3">
    <w:name w:val="heading 3"/>
    <w:basedOn w:val="Standaard"/>
    <w:next w:val="Standaard"/>
    <w:link w:val="Kop3Char"/>
    <w:autoRedefine/>
    <w:uiPriority w:val="9"/>
    <w:unhideWhenUsed/>
    <w:qFormat/>
    <w:rsid w:val="00995BD9"/>
    <w:pPr>
      <w:keepNext/>
      <w:keepLines/>
      <w:outlineLvl w:val="2"/>
    </w:pPr>
    <w:rPr>
      <w:rFonts w:asciiTheme="majorHAnsi" w:eastAsiaTheme="majorEastAsia" w:hAnsiTheme="majorHAnsi" w:cstheme="majorBidi"/>
      <w:b/>
      <w:bCs/>
      <w:color w:val="4472C4" w:themeColor="accent1"/>
      <w:sz w:val="26"/>
    </w:rPr>
  </w:style>
  <w:style w:type="paragraph" w:styleId="Kop4">
    <w:name w:val="heading 4"/>
    <w:basedOn w:val="Standaard"/>
    <w:next w:val="Standaard"/>
    <w:link w:val="Kop4Char"/>
    <w:uiPriority w:val="9"/>
    <w:unhideWhenUsed/>
    <w:qFormat/>
    <w:rsid w:val="00995BD9"/>
    <w:pPr>
      <w:keepNext/>
      <w:keepLines/>
      <w:spacing w:before="200"/>
      <w:outlineLvl w:val="3"/>
    </w:pPr>
    <w:rPr>
      <w:rFonts w:asciiTheme="majorHAnsi" w:eastAsiaTheme="majorEastAsia" w:hAnsiTheme="majorHAnsi" w:cstheme="majorBidi"/>
      <w:b/>
      <w:bCs/>
      <w:i/>
      <w:iCs/>
      <w:color w:val="4472C4" w:themeColor="accent1"/>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5BD9"/>
    <w:rPr>
      <w:rFonts w:ascii="Corbel" w:eastAsiaTheme="majorEastAsia" w:hAnsi="Corbel" w:cstheme="majorBidi"/>
      <w:b/>
      <w:bCs/>
      <w:color w:val="002060"/>
      <w:sz w:val="26"/>
      <w:szCs w:val="26"/>
      <w:lang w:eastAsia="nl-NL"/>
    </w:rPr>
  </w:style>
  <w:style w:type="character" w:customStyle="1" w:styleId="Kop2Char">
    <w:name w:val="Kop 2 Char"/>
    <w:basedOn w:val="Standaardalinea-lettertype"/>
    <w:link w:val="Kop2"/>
    <w:uiPriority w:val="9"/>
    <w:rsid w:val="00995BD9"/>
    <w:rPr>
      <w:rFonts w:ascii="Corbel" w:eastAsiaTheme="majorEastAsia" w:hAnsi="Corbel" w:cstheme="majorBidi"/>
      <w:bCs/>
      <w:color w:val="5A6400"/>
      <w:sz w:val="24"/>
      <w:szCs w:val="24"/>
      <w:lang w:eastAsia="nl-NL"/>
    </w:rPr>
  </w:style>
  <w:style w:type="character" w:customStyle="1" w:styleId="Kop3Char">
    <w:name w:val="Kop 3 Char"/>
    <w:basedOn w:val="Standaardalinea-lettertype"/>
    <w:link w:val="Kop3"/>
    <w:uiPriority w:val="9"/>
    <w:rsid w:val="00995BD9"/>
    <w:rPr>
      <w:rFonts w:asciiTheme="majorHAnsi" w:eastAsiaTheme="majorEastAsia" w:hAnsiTheme="majorHAnsi" w:cstheme="majorBidi"/>
      <w:b/>
      <w:bCs/>
      <w:color w:val="4472C4" w:themeColor="accent1"/>
      <w:sz w:val="26"/>
      <w:szCs w:val="24"/>
      <w:lang w:eastAsia="nl-NL"/>
    </w:rPr>
  </w:style>
  <w:style w:type="character" w:customStyle="1" w:styleId="Kop4Char">
    <w:name w:val="Kop 4 Char"/>
    <w:basedOn w:val="Standaardalinea-lettertype"/>
    <w:link w:val="Kop4"/>
    <w:uiPriority w:val="9"/>
    <w:rsid w:val="00995BD9"/>
    <w:rPr>
      <w:rFonts w:asciiTheme="majorHAnsi" w:eastAsiaTheme="majorEastAsia" w:hAnsiTheme="majorHAnsi" w:cstheme="majorBidi"/>
      <w:b/>
      <w:bCs/>
      <w:i/>
      <w:iCs/>
      <w:color w:val="4472C4" w:themeColor="accent1"/>
      <w:sz w:val="26"/>
      <w:szCs w:val="24"/>
      <w:lang w:eastAsia="nl-NL"/>
    </w:rPr>
  </w:style>
  <w:style w:type="paragraph" w:styleId="Lijstalinea">
    <w:name w:val="List Paragraph"/>
    <w:basedOn w:val="Standaard"/>
    <w:uiPriority w:val="34"/>
    <w:qFormat/>
    <w:rsid w:val="00995BD9"/>
    <w:pPr>
      <w:ind w:left="720"/>
      <w:contextualSpacing/>
    </w:pPr>
  </w:style>
  <w:style w:type="paragraph" w:styleId="Geenafstand">
    <w:name w:val="No Spacing"/>
    <w:uiPriority w:val="1"/>
    <w:qFormat/>
    <w:rsid w:val="00995BD9"/>
    <w:pPr>
      <w:spacing w:after="0" w:line="240" w:lineRule="auto"/>
    </w:pPr>
    <w:rPr>
      <w:rFonts w:eastAsiaTheme="minorEastAsia"/>
      <w:sz w:val="24"/>
      <w:szCs w:val="24"/>
      <w:lang w:eastAsia="nl-NL"/>
    </w:rPr>
  </w:style>
  <w:style w:type="paragraph" w:styleId="Ballontekst">
    <w:name w:val="Balloon Text"/>
    <w:basedOn w:val="Standaard"/>
    <w:link w:val="BallontekstChar"/>
    <w:uiPriority w:val="99"/>
    <w:semiHidden/>
    <w:unhideWhenUsed/>
    <w:rsid w:val="00995BD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5BD9"/>
    <w:rPr>
      <w:rFonts w:ascii="Lucida Grande" w:eastAsiaTheme="minorEastAsia" w:hAnsi="Lucida Grande" w:cs="Lucida Grande"/>
      <w:sz w:val="18"/>
      <w:szCs w:val="18"/>
      <w:lang w:eastAsia="nl-NL"/>
    </w:rPr>
  </w:style>
  <w:style w:type="paragraph" w:styleId="Normaalweb">
    <w:name w:val="Normal (Web)"/>
    <w:basedOn w:val="Standaard"/>
    <w:uiPriority w:val="99"/>
    <w:unhideWhenUsed/>
    <w:rsid w:val="00995BD9"/>
    <w:pPr>
      <w:spacing w:before="100" w:beforeAutospacing="1" w:after="100" w:afterAutospacing="1"/>
    </w:pPr>
    <w:rPr>
      <w:rFonts w:ascii="Times" w:hAnsi="Times" w:cs="Times New Roman"/>
      <w:szCs w:val="20"/>
    </w:rPr>
  </w:style>
  <w:style w:type="table" w:styleId="Tabelraster">
    <w:name w:val="Table Grid"/>
    <w:basedOn w:val="Standaardtabel"/>
    <w:uiPriority w:val="59"/>
    <w:rsid w:val="00995BD9"/>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995BD9"/>
    <w:pPr>
      <w:spacing w:line="276" w:lineRule="auto"/>
      <w:outlineLvl w:val="9"/>
    </w:pPr>
    <w:rPr>
      <w:color w:val="2F5496" w:themeColor="accent1" w:themeShade="BF"/>
    </w:rPr>
  </w:style>
  <w:style w:type="paragraph" w:styleId="Inhopg1">
    <w:name w:val="toc 1"/>
    <w:basedOn w:val="Standaard"/>
    <w:next w:val="Standaard"/>
    <w:autoRedefine/>
    <w:uiPriority w:val="39"/>
    <w:unhideWhenUsed/>
    <w:qFormat/>
    <w:rsid w:val="003D399C"/>
    <w:pPr>
      <w:tabs>
        <w:tab w:val="left" w:pos="390"/>
        <w:tab w:val="right" w:leader="dot" w:pos="9622"/>
      </w:tabs>
      <w:spacing w:before="240" w:after="120"/>
    </w:pPr>
    <w:rPr>
      <w:b/>
      <w:caps/>
      <w:noProof/>
      <w:color w:val="002060"/>
      <w:szCs w:val="22"/>
    </w:rPr>
  </w:style>
  <w:style w:type="paragraph" w:styleId="Inhopg2">
    <w:name w:val="toc 2"/>
    <w:basedOn w:val="Standaard"/>
    <w:next w:val="Standaard"/>
    <w:autoRedefine/>
    <w:uiPriority w:val="39"/>
    <w:unhideWhenUsed/>
    <w:qFormat/>
    <w:rsid w:val="00995BD9"/>
    <w:rPr>
      <w:b/>
      <w:smallCaps/>
      <w:szCs w:val="22"/>
    </w:rPr>
  </w:style>
  <w:style w:type="paragraph" w:styleId="Inhopg3">
    <w:name w:val="toc 3"/>
    <w:basedOn w:val="Standaard"/>
    <w:next w:val="Standaard"/>
    <w:autoRedefine/>
    <w:uiPriority w:val="39"/>
    <w:unhideWhenUsed/>
    <w:qFormat/>
    <w:rsid w:val="00995BD9"/>
    <w:rPr>
      <w:smallCaps/>
      <w:szCs w:val="22"/>
    </w:rPr>
  </w:style>
  <w:style w:type="paragraph" w:styleId="Inhopg4">
    <w:name w:val="toc 4"/>
    <w:basedOn w:val="Standaard"/>
    <w:next w:val="Standaard"/>
    <w:autoRedefine/>
    <w:uiPriority w:val="39"/>
    <w:semiHidden/>
    <w:unhideWhenUsed/>
    <w:rsid w:val="00995BD9"/>
    <w:rPr>
      <w:szCs w:val="22"/>
    </w:rPr>
  </w:style>
  <w:style w:type="paragraph" w:styleId="Inhopg5">
    <w:name w:val="toc 5"/>
    <w:basedOn w:val="Standaard"/>
    <w:next w:val="Standaard"/>
    <w:autoRedefine/>
    <w:uiPriority w:val="39"/>
    <w:semiHidden/>
    <w:unhideWhenUsed/>
    <w:rsid w:val="00995BD9"/>
    <w:rPr>
      <w:szCs w:val="22"/>
    </w:rPr>
  </w:style>
  <w:style w:type="paragraph" w:styleId="Inhopg6">
    <w:name w:val="toc 6"/>
    <w:basedOn w:val="Standaard"/>
    <w:next w:val="Standaard"/>
    <w:autoRedefine/>
    <w:uiPriority w:val="39"/>
    <w:semiHidden/>
    <w:unhideWhenUsed/>
    <w:rsid w:val="00995BD9"/>
    <w:rPr>
      <w:szCs w:val="22"/>
    </w:rPr>
  </w:style>
  <w:style w:type="paragraph" w:styleId="Inhopg7">
    <w:name w:val="toc 7"/>
    <w:basedOn w:val="Standaard"/>
    <w:next w:val="Standaard"/>
    <w:autoRedefine/>
    <w:uiPriority w:val="39"/>
    <w:semiHidden/>
    <w:unhideWhenUsed/>
    <w:rsid w:val="00995BD9"/>
    <w:rPr>
      <w:szCs w:val="22"/>
    </w:rPr>
  </w:style>
  <w:style w:type="paragraph" w:styleId="Inhopg8">
    <w:name w:val="toc 8"/>
    <w:basedOn w:val="Standaard"/>
    <w:next w:val="Standaard"/>
    <w:autoRedefine/>
    <w:uiPriority w:val="39"/>
    <w:semiHidden/>
    <w:unhideWhenUsed/>
    <w:rsid w:val="00995BD9"/>
    <w:rPr>
      <w:szCs w:val="22"/>
    </w:rPr>
  </w:style>
  <w:style w:type="paragraph" w:styleId="Inhopg9">
    <w:name w:val="toc 9"/>
    <w:basedOn w:val="Standaard"/>
    <w:next w:val="Standaard"/>
    <w:autoRedefine/>
    <w:uiPriority w:val="39"/>
    <w:semiHidden/>
    <w:unhideWhenUsed/>
    <w:rsid w:val="00995BD9"/>
    <w:rPr>
      <w:szCs w:val="22"/>
    </w:rPr>
  </w:style>
  <w:style w:type="character" w:styleId="Hyperlink">
    <w:name w:val="Hyperlink"/>
    <w:basedOn w:val="Standaardalinea-lettertype"/>
    <w:uiPriority w:val="99"/>
    <w:unhideWhenUsed/>
    <w:rsid w:val="00995BD9"/>
    <w:rPr>
      <w:color w:val="0563C1" w:themeColor="hyperlink"/>
      <w:u w:val="single"/>
    </w:rPr>
  </w:style>
  <w:style w:type="character" w:styleId="Tekstvantijdelijkeaanduiding">
    <w:name w:val="Placeholder Text"/>
    <w:basedOn w:val="Standaardalinea-lettertype"/>
    <w:uiPriority w:val="99"/>
    <w:semiHidden/>
    <w:rsid w:val="00995BD9"/>
    <w:rPr>
      <w:color w:val="808080"/>
    </w:rPr>
  </w:style>
  <w:style w:type="character" w:customStyle="1" w:styleId="Stijl1">
    <w:name w:val="Stijl1"/>
    <w:basedOn w:val="Standaardalinea-lettertype"/>
    <w:uiPriority w:val="1"/>
    <w:rsid w:val="00995BD9"/>
    <w:rPr>
      <w:i/>
      <w:color w:val="002060"/>
    </w:rPr>
  </w:style>
  <w:style w:type="character" w:styleId="Verwijzingopmerking">
    <w:name w:val="annotation reference"/>
    <w:basedOn w:val="Standaardalinea-lettertype"/>
    <w:uiPriority w:val="99"/>
    <w:semiHidden/>
    <w:unhideWhenUsed/>
    <w:rsid w:val="00995BD9"/>
    <w:rPr>
      <w:sz w:val="18"/>
      <w:szCs w:val="18"/>
    </w:rPr>
  </w:style>
  <w:style w:type="paragraph" w:styleId="Tekstopmerking">
    <w:name w:val="annotation text"/>
    <w:basedOn w:val="Standaard"/>
    <w:link w:val="TekstopmerkingChar"/>
    <w:uiPriority w:val="99"/>
    <w:unhideWhenUsed/>
    <w:rsid w:val="00995BD9"/>
    <w:pPr>
      <w:spacing w:after="200"/>
    </w:pPr>
    <w:rPr>
      <w:rFonts w:eastAsiaTheme="minorHAnsi"/>
      <w:lang w:eastAsia="en-US"/>
    </w:rPr>
  </w:style>
  <w:style w:type="character" w:customStyle="1" w:styleId="TekstopmerkingChar">
    <w:name w:val="Tekst opmerking Char"/>
    <w:basedOn w:val="Standaardalinea-lettertype"/>
    <w:link w:val="Tekstopmerking"/>
    <w:uiPriority w:val="99"/>
    <w:rsid w:val="00995BD9"/>
    <w:rPr>
      <w:rFonts w:ascii="Corbel" w:hAnsi="Corbel"/>
      <w:szCs w:val="24"/>
    </w:rPr>
  </w:style>
  <w:style w:type="paragraph" w:styleId="Voettekst">
    <w:name w:val="footer"/>
    <w:basedOn w:val="Standaard"/>
    <w:link w:val="VoettekstChar"/>
    <w:uiPriority w:val="99"/>
    <w:unhideWhenUsed/>
    <w:rsid w:val="00995BD9"/>
    <w:pPr>
      <w:tabs>
        <w:tab w:val="center" w:pos="4536"/>
        <w:tab w:val="right" w:pos="9072"/>
      </w:tabs>
    </w:pPr>
  </w:style>
  <w:style w:type="character" w:customStyle="1" w:styleId="VoettekstChar">
    <w:name w:val="Voettekst Char"/>
    <w:basedOn w:val="Standaardalinea-lettertype"/>
    <w:link w:val="Voettekst"/>
    <w:uiPriority w:val="99"/>
    <w:rsid w:val="00995BD9"/>
    <w:rPr>
      <w:rFonts w:ascii="Corbel" w:eastAsiaTheme="minorEastAsia" w:hAnsi="Corbel"/>
      <w:szCs w:val="24"/>
      <w:lang w:eastAsia="nl-NL"/>
    </w:rPr>
  </w:style>
  <w:style w:type="character" w:styleId="Paginanummer">
    <w:name w:val="page number"/>
    <w:basedOn w:val="Standaardalinea-lettertype"/>
    <w:uiPriority w:val="99"/>
    <w:semiHidden/>
    <w:unhideWhenUsed/>
    <w:rsid w:val="00995BD9"/>
  </w:style>
  <w:style w:type="paragraph" w:styleId="Voetnoottekst">
    <w:name w:val="footnote text"/>
    <w:basedOn w:val="Standaard"/>
    <w:link w:val="VoetnoottekstChar"/>
    <w:unhideWhenUsed/>
    <w:rsid w:val="00995BD9"/>
  </w:style>
  <w:style w:type="character" w:customStyle="1" w:styleId="VoetnoottekstChar">
    <w:name w:val="Voetnoottekst Char"/>
    <w:basedOn w:val="Standaardalinea-lettertype"/>
    <w:link w:val="Voetnoottekst"/>
    <w:rsid w:val="00995BD9"/>
    <w:rPr>
      <w:rFonts w:ascii="Corbel" w:eastAsiaTheme="minorEastAsia" w:hAnsi="Corbel"/>
      <w:szCs w:val="24"/>
      <w:lang w:eastAsia="nl-NL"/>
    </w:rPr>
  </w:style>
  <w:style w:type="character" w:styleId="Voetnootmarkering">
    <w:name w:val="footnote reference"/>
    <w:basedOn w:val="Standaardalinea-lettertype"/>
    <w:unhideWhenUsed/>
    <w:rsid w:val="00995BD9"/>
    <w:rPr>
      <w:vertAlign w:val="superscript"/>
    </w:rPr>
  </w:style>
  <w:style w:type="paragraph" w:styleId="Onderwerpvanopmerking">
    <w:name w:val="annotation subject"/>
    <w:basedOn w:val="Tekstopmerking"/>
    <w:next w:val="Tekstopmerking"/>
    <w:link w:val="OnderwerpvanopmerkingChar"/>
    <w:uiPriority w:val="99"/>
    <w:semiHidden/>
    <w:unhideWhenUsed/>
    <w:rsid w:val="00995BD9"/>
    <w:pPr>
      <w:spacing w:after="0"/>
    </w:pPr>
    <w:rPr>
      <w:rFonts w:eastAsiaTheme="minorEastAsia"/>
      <w:b/>
      <w:bCs/>
      <w:szCs w:val="20"/>
      <w:lang w:eastAsia="nl-NL"/>
    </w:rPr>
  </w:style>
  <w:style w:type="character" w:customStyle="1" w:styleId="OnderwerpvanopmerkingChar">
    <w:name w:val="Onderwerp van opmerking Char"/>
    <w:basedOn w:val="TekstopmerkingChar"/>
    <w:link w:val="Onderwerpvanopmerking"/>
    <w:uiPriority w:val="99"/>
    <w:semiHidden/>
    <w:rsid w:val="00995BD9"/>
    <w:rPr>
      <w:rFonts w:ascii="Corbel" w:eastAsiaTheme="minorEastAsia" w:hAnsi="Corbel"/>
      <w:b/>
      <w:bCs/>
      <w:szCs w:val="20"/>
      <w:lang w:eastAsia="nl-NL"/>
    </w:rPr>
  </w:style>
  <w:style w:type="paragraph" w:styleId="Koptekst">
    <w:name w:val="header"/>
    <w:basedOn w:val="Standaard"/>
    <w:link w:val="KoptekstChar"/>
    <w:uiPriority w:val="99"/>
    <w:unhideWhenUsed/>
    <w:rsid w:val="00995BD9"/>
    <w:pPr>
      <w:tabs>
        <w:tab w:val="center" w:pos="4536"/>
        <w:tab w:val="right" w:pos="9072"/>
      </w:tabs>
    </w:pPr>
  </w:style>
  <w:style w:type="character" w:customStyle="1" w:styleId="KoptekstChar">
    <w:name w:val="Koptekst Char"/>
    <w:basedOn w:val="Standaardalinea-lettertype"/>
    <w:link w:val="Koptekst"/>
    <w:uiPriority w:val="99"/>
    <w:rsid w:val="00995BD9"/>
    <w:rPr>
      <w:rFonts w:ascii="Corbel" w:eastAsiaTheme="minorEastAsia" w:hAnsi="Corbel"/>
      <w:szCs w:val="24"/>
      <w:lang w:eastAsia="nl-NL"/>
    </w:rPr>
  </w:style>
  <w:style w:type="paragraph" w:styleId="Tekstzonderopmaak">
    <w:name w:val="Plain Text"/>
    <w:basedOn w:val="Standaard"/>
    <w:link w:val="TekstzonderopmaakChar"/>
    <w:uiPriority w:val="99"/>
    <w:unhideWhenUsed/>
    <w:rsid w:val="00995BD9"/>
    <w:rPr>
      <w:rFonts w:ascii="Consolas" w:eastAsia="Calibri" w:hAnsi="Consolas" w:cs="Times New Roman"/>
      <w:sz w:val="21"/>
      <w:szCs w:val="21"/>
      <w:lang w:eastAsia="en-US"/>
    </w:rPr>
  </w:style>
  <w:style w:type="character" w:customStyle="1" w:styleId="TekstzonderopmaakChar">
    <w:name w:val="Tekst zonder opmaak Char"/>
    <w:basedOn w:val="Standaardalinea-lettertype"/>
    <w:link w:val="Tekstzonderopmaak"/>
    <w:uiPriority w:val="99"/>
    <w:rsid w:val="00995BD9"/>
    <w:rPr>
      <w:rFonts w:ascii="Consolas" w:eastAsia="Calibri" w:hAnsi="Consolas" w:cs="Times New Roman"/>
      <w:sz w:val="21"/>
      <w:szCs w:val="21"/>
    </w:rPr>
  </w:style>
  <w:style w:type="paragraph" w:styleId="Revisie">
    <w:name w:val="Revision"/>
    <w:hidden/>
    <w:uiPriority w:val="99"/>
    <w:semiHidden/>
    <w:rsid w:val="00995BD9"/>
    <w:pPr>
      <w:spacing w:after="0" w:line="240" w:lineRule="auto"/>
    </w:pPr>
    <w:rPr>
      <w:rFonts w:eastAsiaTheme="minorEastAsia"/>
      <w:sz w:val="20"/>
      <w:szCs w:val="24"/>
      <w:lang w:eastAsia="nl-NL"/>
    </w:rPr>
  </w:style>
  <w:style w:type="character" w:styleId="GevolgdeHyperlink">
    <w:name w:val="FollowedHyperlink"/>
    <w:basedOn w:val="Standaardalinea-lettertype"/>
    <w:uiPriority w:val="99"/>
    <w:semiHidden/>
    <w:unhideWhenUsed/>
    <w:rsid w:val="00995BD9"/>
    <w:rPr>
      <w:color w:val="954F72" w:themeColor="followedHyperlink"/>
      <w:u w:val="single"/>
    </w:rPr>
  </w:style>
  <w:style w:type="paragraph" w:customStyle="1" w:styleId="BasistekstZorgpad">
    <w:name w:val="Basistekst Zorgpad"/>
    <w:basedOn w:val="Standaard"/>
    <w:rsid w:val="00995BD9"/>
    <w:pPr>
      <w:spacing w:line="240" w:lineRule="exact"/>
    </w:pPr>
    <w:rPr>
      <w:rFonts w:ascii="Arial" w:eastAsia="Times New Roman" w:hAnsi="Arial" w:cs="Maiandra GD"/>
      <w:sz w:val="16"/>
      <w:szCs w:val="18"/>
    </w:rPr>
  </w:style>
  <w:style w:type="character" w:customStyle="1" w:styleId="Kop2tekenopmaakZorgpad">
    <w:name w:val="Kop 2 tekenopmaak Zorgpad"/>
    <w:rsid w:val="00995BD9"/>
    <w:rPr>
      <w:b/>
    </w:rPr>
  </w:style>
  <w:style w:type="paragraph" w:customStyle="1" w:styleId="Opsommingbolletje1eniveauZorgpad">
    <w:name w:val="Opsomming bolletje 1e niveau Zorgpad"/>
    <w:basedOn w:val="Standaard"/>
    <w:rsid w:val="00995BD9"/>
    <w:pPr>
      <w:numPr>
        <w:numId w:val="3"/>
      </w:numPr>
      <w:spacing w:line="240" w:lineRule="exact"/>
    </w:pPr>
    <w:rPr>
      <w:rFonts w:ascii="Arial" w:eastAsia="Times New Roman" w:hAnsi="Arial" w:cs="Maiandra GD"/>
      <w:sz w:val="16"/>
      <w:szCs w:val="18"/>
    </w:rPr>
  </w:style>
  <w:style w:type="character" w:customStyle="1" w:styleId="KopjenormindicatorZorgpad">
    <w:name w:val="Kopje norm indicator Zorgpad"/>
    <w:rsid w:val="00995BD9"/>
    <w:rPr>
      <w:b/>
      <w:caps/>
    </w:rPr>
  </w:style>
  <w:style w:type="table" w:styleId="Lichtelijst-accent1">
    <w:name w:val="Light List Accent 1"/>
    <w:basedOn w:val="Standaardtabel"/>
    <w:uiPriority w:val="61"/>
    <w:rsid w:val="00995BD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itel">
    <w:name w:val="Title"/>
    <w:basedOn w:val="Standaard"/>
    <w:next w:val="Standaard"/>
    <w:link w:val="TitelChar"/>
    <w:uiPriority w:val="10"/>
    <w:qFormat/>
    <w:rsid w:val="00CC77AE"/>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CC77A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kindnaargezondergewicht.nl/" TargetMode="External"/><Relationship Id="rId14" Type="http://schemas.openxmlformats.org/officeDocument/2006/relationships/oleObject" Target="embeddings/Microsoft_Visio_2003-2010_Drawing1.vsd"/><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nfu.nl/patientenzorg/complexezorg/procedure-expertisecentra" TargetMode="External"/><Relationship Id="rId1" Type="http://schemas.openxmlformats.org/officeDocument/2006/relationships/hyperlink" Target="https://www.stz.nl/1023/portefeuilles/topklinische-zorg/expertisecentr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50D04-A271-417B-AFAC-EF1922975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20</Pages>
  <Words>5688</Words>
  <Characters>31285</Characters>
  <Application>Microsoft Office Word</Application>
  <DocSecurity>0</DocSecurity>
  <Lines>260</Lines>
  <Paragraphs>73</Paragraphs>
  <ScaleCrop>false</ScaleCrop>
  <HeadingPairs>
    <vt:vector size="2" baseType="variant">
      <vt:variant>
        <vt:lpstr>Titel</vt:lpstr>
      </vt:variant>
      <vt:variant>
        <vt:i4>1</vt:i4>
      </vt:variant>
    </vt:vector>
  </HeadingPairs>
  <TitlesOfParts>
    <vt:vector size="1" baseType="lpstr">
      <vt:lpstr/>
    </vt:vector>
  </TitlesOfParts>
  <Company>Jeroen Bosch Ziekenhuis</Company>
  <LinksUpToDate>false</LinksUpToDate>
  <CharactersWithSpaces>36900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Sanne Vermijs</dc:creator>
  <cp:lastModifiedBy>Werd, Miriam de</cp:lastModifiedBy>
  <cp:revision>3</cp:revision>
  <cp:lastPrinted>2023-06-29T07:46:00Z</cp:lastPrinted>
  <dcterms:created xsi:type="dcterms:W3CDTF">2023-06-29T07:49:00Z</dcterms:created>
  <dcterms:modified xsi:type="dcterms:W3CDTF">2023-06-29T09:00:00Z</dcterms:modified>
</cp:coreProperties>
</file>